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F964F8" w14:paraId="1E8EBA07" w14:textId="77777777" w:rsidTr="00F964F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1D34A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7F439D6A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 w:eastAsia="en-US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 муниципального района Балтачевский район   </w:t>
            </w:r>
          </w:p>
          <w:p w14:paraId="5FFADC0C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14:paraId="35D8B1F8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30495D" w14:textId="4884263F" w:rsidR="00F964F8" w:rsidRDefault="00F964F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0EF51855" wp14:editId="2DFFC70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B5F8F" w14:textId="77777777" w:rsidR="00F964F8" w:rsidRDefault="00F964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700DC491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14:paraId="5B3AE3CA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14:paraId="7D41929F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ерриториаль һайлау комиссияһе</w:t>
            </w:r>
          </w:p>
          <w:p w14:paraId="57A2E096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48368B8" w14:textId="77777777" w:rsidR="00F964F8" w:rsidRDefault="00F964F8" w:rsidP="00F964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55544E" w14:textId="77777777" w:rsidR="00F964F8" w:rsidRDefault="00F964F8" w:rsidP="00F964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048FF8AD" w14:textId="0D2CA6CF" w:rsidR="00F964F8" w:rsidRDefault="00F964F8" w:rsidP="00F964F8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 февраля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№68/1-5</w:t>
      </w:r>
    </w:p>
    <w:p w14:paraId="2243AB23" w14:textId="77777777" w:rsidR="00F964F8" w:rsidRDefault="00F964F8" w:rsidP="00F964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19093097" w14:textId="77777777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новой схемы избирательных округов для проведения </w:t>
      </w:r>
    </w:p>
    <w:p w14:paraId="1099C04A" w14:textId="01C97F90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75728988" w14:textId="77777777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46131E84" w14:textId="77777777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</w:rPr>
      </w:pPr>
    </w:p>
    <w:p w14:paraId="66868E62" w14:textId="1F81B40A" w:rsidR="00F964F8" w:rsidRDefault="00F964F8" w:rsidP="00F964F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уведомлением Управления министерства юстиции Российской Федерации по Республике Башкортостан  о государственной регистрации  решения Совета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 от     9 декабря 2022 года №28/185 «О внесении изменений и дополнений в Устав  </w:t>
      </w:r>
      <w:bookmarkStart w:id="0" w:name="_Hlk125701677"/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Башкортостан», дата государственной регистрации 30 января 2023 года,  </w:t>
      </w:r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государственный регистрационный номер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Pr="00F964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035083012023001 , руководствуясь пунктом  7</w:t>
      </w: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  статьи 18 Федерального закона «Об основных гарантиях избирательных прав и права на участие в референдуме граждан Российской Федерации»,  частью 8 статьи 15 Кодекса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 выборах, частью 4 статьи 18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постановлением Центральной избирательной комиссии Республики Башкортостан от 19 апреля 2022 года     № 213/90-6 «О возложении полномочий избирательных комиссий сельских поселений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pacing w:val="2"/>
          <w:sz w:val="28"/>
          <w:szCs w:val="28"/>
        </w:rPr>
        <w:t>решила:</w:t>
      </w:r>
    </w:p>
    <w:p w14:paraId="53113D09" w14:textId="60C1AEDC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Предложить </w:t>
      </w:r>
      <w:r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14:paraId="575F70A3" w14:textId="76E4BE58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новую схему многомандатного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избирательного округа №1 для проведения выборов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14:paraId="03710C6A" w14:textId="5BACECBD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Признать утратившим силу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марта 2015 года № 45/286 «Об утверждении схемы избирательных округов по выборам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созыва».</w:t>
      </w:r>
    </w:p>
    <w:p w14:paraId="22F5E0E7" w14:textId="584A2D03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14:paraId="4DC1BFB4" w14:textId="77777777" w:rsidR="00F964F8" w:rsidRDefault="00F964F8" w:rsidP="00F964F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Хаматнурову</w:t>
      </w:r>
      <w:proofErr w:type="spellEnd"/>
      <w:r>
        <w:rPr>
          <w:sz w:val="28"/>
          <w:szCs w:val="28"/>
        </w:rPr>
        <w:t xml:space="preserve"> Р.Х.</w:t>
      </w:r>
    </w:p>
    <w:p w14:paraId="1CE448AA" w14:textId="77777777" w:rsidR="00F964F8" w:rsidRDefault="00F964F8" w:rsidP="00F964F8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4674A" w14:textId="77777777" w:rsidR="00F964F8" w:rsidRDefault="00F964F8" w:rsidP="00F964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B714E" w14:textId="77777777" w:rsidR="00F964F8" w:rsidRDefault="00F964F8" w:rsidP="00F96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52F674B5" w14:textId="77777777" w:rsidR="00F964F8" w:rsidRDefault="00F964F8" w:rsidP="00F964F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53E82682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  <w:b/>
        </w:rPr>
      </w:pPr>
    </w:p>
    <w:p w14:paraId="0C1A3281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  <w:b/>
        </w:rPr>
      </w:pPr>
    </w:p>
    <w:p w14:paraId="64103A34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</w:rPr>
      </w:pPr>
    </w:p>
    <w:p w14:paraId="5D95D7B2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</w:rPr>
      </w:pPr>
    </w:p>
    <w:p w14:paraId="5880BCB3" w14:textId="77777777" w:rsidR="00F964F8" w:rsidRDefault="00F964F8" w:rsidP="00F964F8">
      <w:pPr>
        <w:spacing w:after="0"/>
        <w:ind w:firstLine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5DD41497" w14:textId="77777777" w:rsidR="00F964F8" w:rsidRDefault="00F964F8" w:rsidP="00F964F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 избирательной комиссии</w:t>
      </w:r>
    </w:p>
    <w:p w14:paraId="2C26BE79" w14:textId="77777777" w:rsidR="00F964F8" w:rsidRDefault="00F964F8" w:rsidP="00F964F8">
      <w:pPr>
        <w:spacing w:after="0" w:line="240" w:lineRule="auto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Балтачевский</w:t>
      </w:r>
      <w:proofErr w:type="spellEnd"/>
    </w:p>
    <w:p w14:paraId="6565E4B9" w14:textId="77777777" w:rsidR="00F964F8" w:rsidRDefault="00F964F8" w:rsidP="00F964F8">
      <w:pPr>
        <w:spacing w:after="0" w:line="240" w:lineRule="auto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 Республики Башкортостан</w:t>
      </w:r>
    </w:p>
    <w:p w14:paraId="110472F6" w14:textId="1D8BEE4A" w:rsidR="00F964F8" w:rsidRDefault="00F964F8" w:rsidP="00F964F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«01» февраля 2023 г.  № 68/1-5</w:t>
      </w:r>
    </w:p>
    <w:p w14:paraId="72BB1477" w14:textId="77777777" w:rsidR="00F964F8" w:rsidRDefault="00F964F8" w:rsidP="00F964F8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0E0D15EA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СХЕМА</w:t>
      </w:r>
    </w:p>
    <w:p w14:paraId="270E6F14" w14:textId="05EB7677" w:rsidR="00F964F8" w:rsidRDefault="00F964F8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многомандатного (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восьмимандатного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) избирательного округа №1 для проведения выборов депутатов Совета сельского поселения </w:t>
      </w:r>
      <w:proofErr w:type="spellStart"/>
      <w:r w:rsidR="00F9519D">
        <w:rPr>
          <w:rFonts w:ascii="Times New Roman" w:eastAsia="Calibri" w:hAnsi="Times New Roman" w:cs="Times New Roman"/>
          <w:b/>
          <w:lang w:eastAsia="en-US"/>
        </w:rPr>
        <w:t>Богдановский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b/>
          <w:lang w:eastAsia="en-US"/>
        </w:rPr>
        <w:t>Балтачевский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 район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Республики Башкортостан </w:t>
      </w:r>
    </w:p>
    <w:p w14:paraId="6FC8072A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7"/>
        <w:gridCol w:w="2313"/>
        <w:gridCol w:w="2342"/>
        <w:gridCol w:w="2313"/>
      </w:tblGrid>
      <w:tr w:rsidR="00F964F8" w14:paraId="45C81554" w14:textId="77777777" w:rsidTr="00F964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B93C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и номер избирательного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310C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депутатских мандатов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C09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Границы избирательного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D6B8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Число избирателей</w:t>
            </w:r>
          </w:p>
        </w:tc>
      </w:tr>
      <w:tr w:rsidR="00F964F8" w14:paraId="05320BB9" w14:textId="77777777" w:rsidTr="00F964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121B" w14:textId="5AA6E625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многомандатный (</w:t>
            </w:r>
            <w:proofErr w:type="spellStart"/>
            <w:r w:rsidR="00F9519D">
              <w:rPr>
                <w:rFonts w:ascii="Times New Roman" w:eastAsia="Calibri" w:hAnsi="Times New Roman" w:cs="Times New Roman"/>
                <w:b/>
                <w:lang w:eastAsia="en-US"/>
              </w:rPr>
              <w:t>восьми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мандатный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) избирательный округ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06F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AB67F3B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563BCC67" w14:textId="2A72C650" w:rsidR="00F964F8" w:rsidRDefault="00F95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0886" w14:textId="77777777" w:rsidR="00F9519D" w:rsidRDefault="00F95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F1D80AE" w14:textId="2F52C44D" w:rsidR="00F964F8" w:rsidRDefault="0015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</w:t>
            </w:r>
            <w:bookmarkStart w:id="1" w:name="_GoBack"/>
            <w:bookmarkEnd w:id="1"/>
            <w:r w:rsidR="00F964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="00F9519D">
              <w:rPr>
                <w:rFonts w:ascii="Times New Roman" w:eastAsia="Calibri" w:hAnsi="Times New Roman" w:cs="Times New Roman"/>
                <w:b/>
                <w:lang w:eastAsia="en-US"/>
              </w:rPr>
              <w:t>Богданово</w:t>
            </w:r>
          </w:p>
          <w:p w14:paraId="39DE7751" w14:textId="2834AE88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 w:rsidR="00F9519D">
              <w:rPr>
                <w:rFonts w:ascii="Times New Roman" w:eastAsia="Calibri" w:hAnsi="Times New Roman" w:cs="Times New Roman"/>
                <w:b/>
                <w:lang w:eastAsia="en-US"/>
              </w:rPr>
              <w:t>Старотимкино</w:t>
            </w:r>
            <w:proofErr w:type="spellEnd"/>
          </w:p>
          <w:p w14:paraId="48FED2DD" w14:textId="283CA36C" w:rsidR="00F964F8" w:rsidRDefault="00F95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438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6D0213AC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03B9AD17" w14:textId="4DF4BDCC" w:rsidR="00F964F8" w:rsidRDefault="00F95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580</w:t>
            </w:r>
          </w:p>
        </w:tc>
      </w:tr>
    </w:tbl>
    <w:p w14:paraId="6BF86CCE" w14:textId="77777777" w:rsidR="00F964F8" w:rsidRDefault="00F964F8" w:rsidP="00F964F8">
      <w:pPr>
        <w:rPr>
          <w:rFonts w:ascii="Times New Roman" w:eastAsia="Calibri" w:hAnsi="Times New Roman" w:cs="Times New Roman"/>
          <w:b/>
          <w:lang w:eastAsia="en-US"/>
        </w:rPr>
      </w:pPr>
    </w:p>
    <w:p w14:paraId="3473084F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3C1280B6" w14:textId="77777777" w:rsidR="00F964F8" w:rsidRDefault="00F964F8" w:rsidP="00F964F8">
      <w:pPr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2CE0A0EF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14:paraId="408AA9FF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22A865D1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156D606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B5D6883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97F5C9A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6107942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1088F73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0740AA4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1EC90395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09B21FB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A734C28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43DA0A7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5172E1A" w14:textId="77777777" w:rsidR="00F9519D" w:rsidRDefault="00F9519D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BA1B854" w14:textId="77777777" w:rsidR="00F9519D" w:rsidRDefault="00F9519D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B4905E7" w14:textId="75507B93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ГРАФИЧЕСКАЯ СХЕМА</w:t>
      </w:r>
    </w:p>
    <w:p w14:paraId="7B744395" w14:textId="0453548D" w:rsidR="00F964F8" w:rsidRDefault="00F964F8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многомандатного (</w:t>
      </w:r>
      <w:proofErr w:type="spellStart"/>
      <w:r w:rsidR="00F9519D">
        <w:rPr>
          <w:rFonts w:ascii="Times New Roman" w:eastAsia="Calibri" w:hAnsi="Times New Roman" w:cs="Times New Roman"/>
          <w:b/>
          <w:lang w:eastAsia="en-US"/>
        </w:rPr>
        <w:t>восьми</w:t>
      </w:r>
      <w:r>
        <w:rPr>
          <w:rFonts w:ascii="Times New Roman" w:eastAsia="Calibri" w:hAnsi="Times New Roman" w:cs="Times New Roman"/>
          <w:b/>
          <w:lang w:eastAsia="en-US"/>
        </w:rPr>
        <w:t>мандатного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) избирательного округа №1 для проведения выборов депутатов Совета сельского поселения </w:t>
      </w:r>
      <w:proofErr w:type="spellStart"/>
      <w:r w:rsidR="00F9519D">
        <w:rPr>
          <w:rFonts w:ascii="Times New Roman" w:eastAsia="Calibri" w:hAnsi="Times New Roman" w:cs="Times New Roman"/>
          <w:b/>
          <w:lang w:eastAsia="en-US"/>
        </w:rPr>
        <w:t>Богдановский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b/>
          <w:lang w:eastAsia="en-US"/>
        </w:rPr>
        <w:t>Балтачевский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 район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Республики Башкортостан </w:t>
      </w:r>
    </w:p>
    <w:p w14:paraId="3651B513" w14:textId="67D4772B" w:rsidR="00F964F8" w:rsidRDefault="00F964F8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CEC9033" w14:textId="6C53D5C1" w:rsidR="00715622" w:rsidRDefault="00715622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237B7C20" wp14:editId="0D323A95">
            <wp:extent cx="5940425" cy="60015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C5CCF" w14:textId="77777777" w:rsidR="00F964F8" w:rsidRDefault="00F964F8" w:rsidP="00F964F8">
      <w:pPr>
        <w:jc w:val="center"/>
        <w:rPr>
          <w:noProof/>
        </w:rPr>
      </w:pPr>
    </w:p>
    <w:p w14:paraId="44A17945" w14:textId="0A470E53" w:rsidR="00F964F8" w:rsidRDefault="00F964F8" w:rsidP="00F964F8">
      <w:pPr>
        <w:jc w:val="center"/>
        <w:rPr>
          <w:b/>
          <w:sz w:val="28"/>
          <w:szCs w:val="28"/>
        </w:rPr>
      </w:pPr>
    </w:p>
    <w:p w14:paraId="01B62084" w14:textId="77777777" w:rsidR="00F964F8" w:rsidRDefault="00F964F8" w:rsidP="00F964F8"/>
    <w:p w14:paraId="503CC531" w14:textId="77777777" w:rsidR="00A12DCE" w:rsidRDefault="00A12DCE"/>
    <w:sectPr w:rsidR="00A1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04"/>
    <w:rsid w:val="00157135"/>
    <w:rsid w:val="00654C04"/>
    <w:rsid w:val="00715622"/>
    <w:rsid w:val="00A12DCE"/>
    <w:rsid w:val="00F9519D"/>
    <w:rsid w:val="00F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C68A"/>
  <w15:chartTrackingRefBased/>
  <w15:docId w15:val="{31B49E4C-65D8-4997-B614-96B1E99B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4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4F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64F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4</cp:revision>
  <cp:lastPrinted>2023-02-01T10:46:00Z</cp:lastPrinted>
  <dcterms:created xsi:type="dcterms:W3CDTF">2023-02-01T06:35:00Z</dcterms:created>
  <dcterms:modified xsi:type="dcterms:W3CDTF">2023-02-01T10:47:00Z</dcterms:modified>
</cp:coreProperties>
</file>