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D" w:rsidRDefault="00EA4C8D" w:rsidP="00912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A4C8D" w:rsidTr="00C41AA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C8D" w:rsidRDefault="00EA4C8D" w:rsidP="00C41AA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D" w:rsidRDefault="00EA4C8D" w:rsidP="00C41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A4C8D" w:rsidRDefault="00EA4C8D" w:rsidP="00912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DD5" w:rsidRDefault="00912DD5" w:rsidP="00912DD5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12DD5" w:rsidRDefault="001453F7" w:rsidP="00912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66BA">
        <w:rPr>
          <w:rFonts w:ascii="Times New Roman" w:hAnsi="Times New Roman" w:cs="Times New Roman"/>
          <w:sz w:val="28"/>
          <w:szCs w:val="28"/>
        </w:rPr>
        <w:t>20</w:t>
      </w:r>
      <w:r w:rsidR="0091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12DD5">
        <w:rPr>
          <w:rFonts w:ascii="Times New Roman" w:hAnsi="Times New Roman"/>
          <w:sz w:val="28"/>
          <w:szCs w:val="28"/>
        </w:rPr>
        <w:t xml:space="preserve"> 2023года                               </w:t>
      </w:r>
      <w:r w:rsidR="00912DD5">
        <w:rPr>
          <w:rFonts w:ascii="Times New Roman" w:hAnsi="Times New Roman"/>
          <w:sz w:val="28"/>
          <w:szCs w:val="28"/>
        </w:rPr>
        <w:tab/>
      </w:r>
      <w:r w:rsidR="00912DD5">
        <w:rPr>
          <w:rFonts w:ascii="Times New Roman" w:hAnsi="Times New Roman"/>
          <w:sz w:val="28"/>
          <w:szCs w:val="28"/>
        </w:rPr>
        <w:tab/>
        <w:t xml:space="preserve">     </w:t>
      </w:r>
      <w:r w:rsidR="00D44807">
        <w:rPr>
          <w:rFonts w:ascii="Times New Roman" w:hAnsi="Times New Roman"/>
          <w:sz w:val="28"/>
          <w:szCs w:val="28"/>
        </w:rPr>
        <w:tab/>
      </w:r>
      <w:r w:rsidR="00D448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12DD5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70</w:t>
      </w:r>
      <w:r w:rsidR="00912D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="00912DD5">
        <w:rPr>
          <w:rFonts w:ascii="Times New Roman" w:hAnsi="Times New Roman"/>
          <w:sz w:val="28"/>
          <w:szCs w:val="28"/>
        </w:rPr>
        <w:t>-5</w:t>
      </w:r>
    </w:p>
    <w:p w:rsidR="00912DD5" w:rsidRDefault="00912DD5" w:rsidP="00912DD5">
      <w:pPr>
        <w:spacing w:after="0"/>
        <w:rPr>
          <w:rFonts w:ascii="Times New Roman" w:hAnsi="Times New Roman"/>
          <w:sz w:val="28"/>
          <w:szCs w:val="28"/>
        </w:rPr>
      </w:pPr>
    </w:p>
    <w:p w:rsidR="00912DD5" w:rsidRDefault="00912DD5" w:rsidP="00912DD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D44807">
        <w:rPr>
          <w:rFonts w:ascii="Times New Roman" w:hAnsi="Times New Roman"/>
          <w:sz w:val="28"/>
          <w:szCs w:val="28"/>
        </w:rPr>
        <w:t>Старобалтачево</w:t>
      </w:r>
    </w:p>
    <w:p w:rsidR="001453F7" w:rsidRDefault="001453F7" w:rsidP="00912DD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D3103" w:rsidRPr="004C4677" w:rsidRDefault="000D3103" w:rsidP="000D3103">
      <w:pPr>
        <w:spacing w:after="0" w:line="240" w:lineRule="auto"/>
        <w:ind w:left="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77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0D3103" w:rsidRPr="004C4677" w:rsidRDefault="000D3103" w:rsidP="000D3103">
      <w:pPr>
        <w:spacing w:after="0" w:line="240" w:lineRule="auto"/>
        <w:ind w:left="79"/>
        <w:jc w:val="center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астковых избирательных комиссий</w:t>
      </w:r>
    </w:p>
    <w:p w:rsidR="000D3103" w:rsidRPr="004C4677" w:rsidRDefault="000D3103" w:rsidP="000D3103">
      <w:pPr>
        <w:spacing w:after="0" w:line="240" w:lineRule="auto"/>
        <w:ind w:left="79"/>
        <w:rPr>
          <w:rFonts w:ascii="Times New Roman" w:hAnsi="Times New Roman" w:cs="Times New Roman"/>
        </w:rPr>
      </w:pPr>
    </w:p>
    <w:p w:rsidR="000D3103" w:rsidRPr="004C4677" w:rsidRDefault="000D3103" w:rsidP="000D3103">
      <w:pPr>
        <w:spacing w:line="360" w:lineRule="auto"/>
        <w:ind w:left="79" w:firstLine="772"/>
        <w:jc w:val="both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 xml:space="preserve">Руководствуясь пунктом 2 статьи 27 Федерального закона «Об основных гарантиях избирательных прав и права на участие в референдуме </w:t>
      </w:r>
      <w:proofErr w:type="gramStart"/>
      <w:r w:rsidRPr="004C4677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на основании постановления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Балтачевский</w:t>
      </w:r>
      <w:r w:rsidRPr="004C46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15 марта 2023</w:t>
      </w:r>
      <w:r w:rsidRPr="004C46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153/03</w:t>
      </w:r>
      <w:r w:rsidRPr="004C4677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>
        <w:rPr>
          <w:rFonts w:ascii="Times New Roman" w:hAnsi="Times New Roman" w:cs="Times New Roman"/>
          <w:sz w:val="28"/>
          <w:szCs w:val="28"/>
        </w:rPr>
        <w:t>уточнений</w:t>
      </w:r>
      <w:r w:rsidRPr="004C467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Балтачевский</w:t>
      </w:r>
      <w:r w:rsidRPr="004C467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09.04.2018 </w:t>
      </w:r>
      <w:r w:rsidRPr="004C4677">
        <w:rPr>
          <w:rFonts w:ascii="Times New Roman" w:hAnsi="Times New Roman" w:cs="Times New Roman"/>
          <w:sz w:val="28"/>
          <w:szCs w:val="28"/>
        </w:rPr>
        <w:t>года «Об образовании избирательных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участков </w:t>
      </w:r>
      <w:r w:rsidRPr="004C4677">
        <w:rPr>
          <w:rFonts w:ascii="Times New Roman" w:hAnsi="Times New Roman" w:cs="Times New Roman"/>
          <w:sz w:val="28"/>
          <w:szCs w:val="28"/>
        </w:rPr>
        <w:t>референдум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67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Балтачевский</w:t>
      </w:r>
      <w:r w:rsidRPr="004C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Башкортостан» т</w:t>
      </w:r>
      <w:r w:rsidRPr="004C4677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муниципального района Б</w:t>
      </w:r>
      <w:r>
        <w:rPr>
          <w:rFonts w:ascii="Times New Roman" w:hAnsi="Times New Roman" w:cs="Times New Roman"/>
          <w:sz w:val="28"/>
          <w:szCs w:val="28"/>
        </w:rPr>
        <w:t>алтачевский</w:t>
      </w:r>
      <w:r w:rsidRPr="004C46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  <w:proofErr w:type="gramEnd"/>
    </w:p>
    <w:p w:rsidR="000D3103" w:rsidRDefault="000D3103" w:rsidP="000D3103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участковых избирательных комиссий избирательных участков № </w:t>
      </w:r>
      <w:r>
        <w:rPr>
          <w:rFonts w:ascii="Times New Roman" w:hAnsi="Times New Roman" w:cs="Times New Roman"/>
          <w:sz w:val="28"/>
          <w:szCs w:val="28"/>
        </w:rPr>
        <w:t>1136,1147,1148,1150, 1181.</w:t>
      </w:r>
    </w:p>
    <w:p w:rsidR="000D3103" w:rsidRPr="00ED1B1C" w:rsidRDefault="000D3103" w:rsidP="000D3103">
      <w:pPr>
        <w:pStyle w:val="a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Системному администратору территориальной избирательной комиссии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Балтачевский</w:t>
      </w:r>
      <w:r w:rsidRPr="00ED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Хамитовой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</w:t>
      </w:r>
      <w:r w:rsidRPr="00ED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ввести информацию о решении в Государственную автоматизированную систему «Выборы» и </w:t>
      </w:r>
      <w:proofErr w:type="gramStart"/>
      <w:r w:rsidRPr="00ED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ED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официальной странице в информационно-телекоммуникационной сети «Интернет».</w:t>
      </w:r>
    </w:p>
    <w:p w:rsidR="000D3103" w:rsidRPr="004C4677" w:rsidRDefault="000D3103" w:rsidP="000D3103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677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4C46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4C467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Балтачевский</w:t>
      </w:r>
      <w:r w:rsidRPr="004C46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Биктубаева С.А.</w:t>
      </w:r>
    </w:p>
    <w:p w:rsidR="000D3103" w:rsidRPr="004C4677" w:rsidRDefault="000D3103" w:rsidP="000D3103">
      <w:pPr>
        <w:pStyle w:val="a9"/>
        <w:widowControl/>
        <w:overflowPunct w:val="0"/>
        <w:autoSpaceDE w:val="0"/>
        <w:autoSpaceDN w:val="0"/>
        <w:adjustRightInd w:val="0"/>
        <w:spacing w:after="0" w:line="360" w:lineRule="auto"/>
        <w:ind w:left="-180"/>
        <w:textAlignment w:val="baseline"/>
        <w:rPr>
          <w:b/>
          <w:bCs/>
          <w:sz w:val="20"/>
        </w:rPr>
      </w:pPr>
    </w:p>
    <w:p w:rsidR="000D3103" w:rsidRPr="004C4677" w:rsidRDefault="000D3103" w:rsidP="000D3103">
      <w:pPr>
        <w:pStyle w:val="a9"/>
        <w:widowControl/>
        <w:overflowPunct w:val="0"/>
        <w:autoSpaceDE w:val="0"/>
        <w:autoSpaceDN w:val="0"/>
        <w:adjustRightInd w:val="0"/>
        <w:spacing w:after="0" w:line="360" w:lineRule="auto"/>
        <w:ind w:left="-180"/>
        <w:textAlignment w:val="baseline"/>
        <w:rPr>
          <w:b/>
          <w:bCs/>
          <w:sz w:val="20"/>
        </w:rPr>
      </w:pPr>
    </w:p>
    <w:p w:rsidR="00912DD5" w:rsidRDefault="000D3103" w:rsidP="000D310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Председатель                                                            С.А. Биктубаев</w:t>
      </w:r>
    </w:p>
    <w:p w:rsidR="000D3103" w:rsidRDefault="000D3103" w:rsidP="000D310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Секретарь                                                                  Р.Х. Хаматнурова</w:t>
      </w:r>
    </w:p>
    <w:sectPr w:rsidR="000D3103" w:rsidSect="000D3103">
      <w:pgSz w:w="11906" w:h="16838"/>
      <w:pgMar w:top="1134" w:right="851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12DD5"/>
    <w:rsid w:val="00012E48"/>
    <w:rsid w:val="000D3103"/>
    <w:rsid w:val="001453F7"/>
    <w:rsid w:val="001966BA"/>
    <w:rsid w:val="002E58A3"/>
    <w:rsid w:val="00310002"/>
    <w:rsid w:val="005C5621"/>
    <w:rsid w:val="005D1847"/>
    <w:rsid w:val="00710E50"/>
    <w:rsid w:val="00853945"/>
    <w:rsid w:val="00866BB9"/>
    <w:rsid w:val="00912DD5"/>
    <w:rsid w:val="00931033"/>
    <w:rsid w:val="009A616D"/>
    <w:rsid w:val="00B94EE4"/>
    <w:rsid w:val="00CC71AC"/>
    <w:rsid w:val="00D44807"/>
    <w:rsid w:val="00EA4C8D"/>
    <w:rsid w:val="00F74162"/>
    <w:rsid w:val="00F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DD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12DD5"/>
    <w:rPr>
      <w:rFonts w:ascii="Times New Roman" w:eastAsia="Times New Roman" w:hAnsi="Times New Roman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912D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912DD5"/>
    <w:rPr>
      <w:rFonts w:ascii="Calibri" w:eastAsiaTheme="minorHAnsi" w:hAnsi="Calibri"/>
      <w:szCs w:val="21"/>
      <w:lang w:eastAsia="en-US"/>
    </w:rPr>
  </w:style>
  <w:style w:type="paragraph" w:customStyle="1" w:styleId="14-15">
    <w:name w:val="14-15"/>
    <w:basedOn w:val="a"/>
    <w:rsid w:val="00912D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">
    <w:name w:val="Текст14-1"/>
    <w:aliases w:val="5,текст14,Т-1,текст14-1,.....14-1,.....14,Текст 14"/>
    <w:basedOn w:val="a"/>
    <w:uiPriority w:val="99"/>
    <w:rsid w:val="00912D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12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Таб"/>
    <w:basedOn w:val="a3"/>
    <w:uiPriority w:val="99"/>
    <w:rsid w:val="00912DD5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912DD5"/>
    <w:rPr>
      <w:color w:val="0000FF"/>
      <w:u w:val="single"/>
    </w:rPr>
  </w:style>
  <w:style w:type="paragraph" w:customStyle="1" w:styleId="a9">
    <w:name w:val="Содерж"/>
    <w:basedOn w:val="a"/>
    <w:rsid w:val="000D3103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0D310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461C-34D1-4F67-B7EE-95D54EA8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2023-03-20T04:51:00Z</dcterms:created>
  <dcterms:modified xsi:type="dcterms:W3CDTF">2023-03-20T05:32:00Z</dcterms:modified>
</cp:coreProperties>
</file>