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15270C" w:rsidTr="0015270C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270C" w:rsidRDefault="0015270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70C" w:rsidRDefault="00152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5270C" w:rsidTr="0015270C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70C" w:rsidRDefault="0015270C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270C" w:rsidRDefault="0015270C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15270C" w:rsidTr="0015270C">
        <w:tc>
          <w:tcPr>
            <w:tcW w:w="9675" w:type="dxa"/>
            <w:gridSpan w:val="3"/>
          </w:tcPr>
          <w:p w:rsidR="0015270C" w:rsidRDefault="001527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874E2" w:rsidRPr="00A874E2" w:rsidRDefault="00A874E2" w:rsidP="00A874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874E2">
        <w:rPr>
          <w:rFonts w:ascii="Times New Roman" w:eastAsia="Times New Roman" w:hAnsi="Times New Roman" w:cs="Times New Roman"/>
          <w:sz w:val="28"/>
          <w:szCs w:val="28"/>
        </w:rPr>
        <w:t>15 февраля  2022 г.</w:t>
      </w:r>
      <w:r w:rsidRPr="00A874E2">
        <w:rPr>
          <w:rFonts w:ascii="Times New Roman" w:eastAsia="Times New Roman" w:hAnsi="Times New Roman" w:cs="Times New Roman"/>
          <w:sz w:val="28"/>
          <w:szCs w:val="28"/>
        </w:rPr>
        <w:tab/>
      </w:r>
      <w:r w:rsidRPr="00A874E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№40/1-5</w:t>
      </w:r>
    </w:p>
    <w:p w:rsidR="00A874E2" w:rsidRPr="00A874E2" w:rsidRDefault="00A874E2" w:rsidP="00A874E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7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 Старобалтачево</w:t>
      </w:r>
    </w:p>
    <w:tbl>
      <w:tblPr>
        <w:tblW w:w="9675" w:type="dxa"/>
        <w:tblInd w:w="-34" w:type="dxa"/>
        <w:tblLayout w:type="fixed"/>
        <w:tblLook w:val="01E0"/>
      </w:tblPr>
      <w:tblGrid>
        <w:gridCol w:w="9675"/>
      </w:tblGrid>
      <w:tr w:rsidR="00A874E2" w:rsidRPr="00A874E2" w:rsidTr="00A874E2">
        <w:tc>
          <w:tcPr>
            <w:tcW w:w="9675" w:type="dxa"/>
          </w:tcPr>
          <w:p w:rsidR="00A874E2" w:rsidRPr="00A874E2" w:rsidRDefault="00A8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874E2" w:rsidRPr="00A874E2" w:rsidRDefault="00A874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74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досрочном сложении полномочий председателя и члена участковой </w:t>
            </w:r>
          </w:p>
          <w:p w:rsidR="00A874E2" w:rsidRPr="00A874E2" w:rsidRDefault="00A874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A874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избирательной комиссии избирательного участка № 1161 муниципального района Балтачевский район Республики Башкортостан </w:t>
            </w:r>
            <w:r w:rsidRPr="00A874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 правом решающего голоса Рахимзянова Илгиза Равилевича</w:t>
            </w:r>
          </w:p>
        </w:tc>
      </w:tr>
    </w:tbl>
    <w:p w:rsidR="00A874E2" w:rsidRPr="00A874E2" w:rsidRDefault="00A874E2" w:rsidP="00A87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4E2" w:rsidRPr="00A874E2" w:rsidRDefault="00A874E2" w:rsidP="00A8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4E2">
        <w:rPr>
          <w:rFonts w:ascii="Times New Roman" w:hAnsi="Times New Roman" w:cs="Times New Roman"/>
          <w:b/>
          <w:sz w:val="28"/>
          <w:szCs w:val="28"/>
        </w:rPr>
        <w:tab/>
      </w:r>
      <w:r w:rsidRPr="00A874E2">
        <w:rPr>
          <w:rFonts w:ascii="Times New Roman" w:hAnsi="Times New Roman" w:cs="Times New Roman"/>
          <w:sz w:val="28"/>
          <w:szCs w:val="28"/>
        </w:rPr>
        <w:t>В соответствии с пунктом 1 статьи 27,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частью 1 статьи 26, подпунктом 1 части 2 статьи 29 Кодекса Республики Башкортостан о выборах, на основании заявления Рахимзянова И.Р. территориальная избирательная комиссия муниципального района Балтачевский район Республики Башкортостан  решила:</w:t>
      </w:r>
    </w:p>
    <w:p w:rsidR="00A874E2" w:rsidRPr="00A874E2" w:rsidRDefault="00A874E2" w:rsidP="00A87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4E2">
        <w:rPr>
          <w:rFonts w:ascii="Times New Roman" w:hAnsi="Times New Roman" w:cs="Times New Roman"/>
          <w:sz w:val="28"/>
          <w:szCs w:val="28"/>
        </w:rPr>
        <w:t>1.Прекратить досрочно полномочия члена участковой избирательной комиссии избирательного участка №1161 с правом решающего голоса Рахимзянова И.Р..</w:t>
      </w:r>
    </w:p>
    <w:p w:rsidR="00A874E2" w:rsidRPr="00A874E2" w:rsidRDefault="00A874E2" w:rsidP="00A87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4E2">
        <w:rPr>
          <w:rFonts w:ascii="Times New Roman" w:hAnsi="Times New Roman" w:cs="Times New Roman"/>
          <w:sz w:val="28"/>
          <w:szCs w:val="28"/>
        </w:rPr>
        <w:t>2. Признать утратившим силу решение территориальной избирательной  комиссии муниципального района Балтачевский район Республики Башкортостан от 08 июня 2018 года № 81/258-27 «О назначении Рахимзянова Илгиза Равилевича на должность председателя участковой избирательной комиссии избирательного участка №1161» и аннулировать выданное  Рахимзянову И.Р. удостоверение.</w:t>
      </w:r>
    </w:p>
    <w:p w:rsidR="00A874E2" w:rsidRPr="00A874E2" w:rsidRDefault="00A874E2" w:rsidP="00A8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4E2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разместить на странице территориальной избирательной комиссии муниципального района Балтачевский район </w:t>
      </w:r>
      <w:r w:rsidRPr="00A874E2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сайта «Вестник Центральной избирательной комиссии Республики Башкортостан».</w:t>
      </w:r>
    </w:p>
    <w:p w:rsidR="00A874E2" w:rsidRPr="00A874E2" w:rsidRDefault="00A874E2" w:rsidP="00A8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4E2">
        <w:rPr>
          <w:rFonts w:ascii="Times New Roman" w:hAnsi="Times New Roman" w:cs="Times New Roman"/>
          <w:sz w:val="28"/>
          <w:szCs w:val="28"/>
        </w:rPr>
        <w:tab/>
        <w:t>4. Направить настоящее решение в участковую избирательную комиссию  избирательного участка №1161.</w:t>
      </w:r>
    </w:p>
    <w:p w:rsidR="00A874E2" w:rsidRDefault="00A874E2" w:rsidP="00A8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4E2">
        <w:rPr>
          <w:rFonts w:ascii="Times New Roman" w:hAnsi="Times New Roman" w:cs="Times New Roman"/>
          <w:sz w:val="28"/>
          <w:szCs w:val="28"/>
        </w:rPr>
        <w:tab/>
        <w:t xml:space="preserve">5. Контроль за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  </w:t>
      </w:r>
    </w:p>
    <w:p w:rsidR="00A874E2" w:rsidRPr="00A874E2" w:rsidRDefault="00A874E2" w:rsidP="00A8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4E2" w:rsidRPr="00A874E2" w:rsidRDefault="00A874E2" w:rsidP="00A8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4E2"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r w:rsidRPr="00A874E2">
        <w:rPr>
          <w:rFonts w:ascii="Times New Roman" w:hAnsi="Times New Roman" w:cs="Times New Roman"/>
          <w:sz w:val="28"/>
          <w:szCs w:val="28"/>
        </w:rPr>
        <w:tab/>
      </w:r>
      <w:r w:rsidRPr="00A874E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С.А.Биктубаев</w:t>
      </w:r>
    </w:p>
    <w:p w:rsidR="00A874E2" w:rsidRPr="00A874E2" w:rsidRDefault="00A874E2" w:rsidP="00A87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4E2">
        <w:rPr>
          <w:rFonts w:ascii="Times New Roman" w:hAnsi="Times New Roman" w:cs="Times New Roman"/>
          <w:sz w:val="28"/>
          <w:szCs w:val="28"/>
        </w:rPr>
        <w:t xml:space="preserve">Секретарь  комиссии </w:t>
      </w:r>
      <w:r w:rsidRPr="00A874E2">
        <w:rPr>
          <w:rFonts w:ascii="Times New Roman" w:hAnsi="Times New Roman" w:cs="Times New Roman"/>
          <w:sz w:val="28"/>
          <w:szCs w:val="28"/>
        </w:rPr>
        <w:tab/>
      </w:r>
      <w:r w:rsidRPr="00A874E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74E2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74E2">
        <w:rPr>
          <w:rFonts w:ascii="Times New Roman" w:hAnsi="Times New Roman" w:cs="Times New Roman"/>
          <w:sz w:val="28"/>
          <w:szCs w:val="28"/>
        </w:rPr>
        <w:t>Р.Х. Хаматнурова</w:t>
      </w:r>
    </w:p>
    <w:p w:rsidR="0017714A" w:rsidRDefault="00A874E2" w:rsidP="0017714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4BF3" w:rsidRDefault="00A874E2" w:rsidP="0005213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14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64BF3" w:rsidSect="00B7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731" w:rsidRDefault="00F90731" w:rsidP="00750D71">
      <w:pPr>
        <w:spacing w:after="0" w:line="240" w:lineRule="auto"/>
      </w:pPr>
      <w:r>
        <w:separator/>
      </w:r>
    </w:p>
  </w:endnote>
  <w:endnote w:type="continuationSeparator" w:id="1">
    <w:p w:rsidR="00F90731" w:rsidRDefault="00F90731" w:rsidP="0075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731" w:rsidRDefault="00F90731" w:rsidP="00750D71">
      <w:pPr>
        <w:spacing w:after="0" w:line="240" w:lineRule="auto"/>
      </w:pPr>
      <w:r>
        <w:separator/>
      </w:r>
    </w:p>
  </w:footnote>
  <w:footnote w:type="continuationSeparator" w:id="1">
    <w:p w:rsidR="00F90731" w:rsidRDefault="00F90731" w:rsidP="00750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70C"/>
    <w:rsid w:val="0005213D"/>
    <w:rsid w:val="0015270C"/>
    <w:rsid w:val="0017714A"/>
    <w:rsid w:val="00255B4E"/>
    <w:rsid w:val="0036737F"/>
    <w:rsid w:val="006455C5"/>
    <w:rsid w:val="006E3A06"/>
    <w:rsid w:val="00750D71"/>
    <w:rsid w:val="00776BB2"/>
    <w:rsid w:val="0099754F"/>
    <w:rsid w:val="00A874E2"/>
    <w:rsid w:val="00AD10B9"/>
    <w:rsid w:val="00B564F2"/>
    <w:rsid w:val="00B770A0"/>
    <w:rsid w:val="00D64BF3"/>
    <w:rsid w:val="00DF4CC6"/>
    <w:rsid w:val="00EC2211"/>
    <w:rsid w:val="00F9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7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5270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nhideWhenUsed/>
    <w:rsid w:val="0005213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5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0D71"/>
  </w:style>
  <w:style w:type="paragraph" w:styleId="a8">
    <w:name w:val="footer"/>
    <w:basedOn w:val="a"/>
    <w:link w:val="a9"/>
    <w:uiPriority w:val="99"/>
    <w:semiHidden/>
    <w:unhideWhenUsed/>
    <w:rsid w:val="0075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0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1887</Characters>
  <Application>Microsoft Office Word</Application>
  <DocSecurity>0</DocSecurity>
  <Lines>15</Lines>
  <Paragraphs>4</Paragraphs>
  <ScaleCrop>false</ScaleCrop>
  <Company>Grizli777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2022-01-28T03:31:00Z</dcterms:created>
  <dcterms:modified xsi:type="dcterms:W3CDTF">2022-02-18T08:13:00Z</dcterms:modified>
</cp:coreProperties>
</file>