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E7091" w:rsidTr="00AE709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091" w:rsidRDefault="00AE709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91" w:rsidRDefault="00AE70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E7091" w:rsidRDefault="00AE7091" w:rsidP="00AE7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7091" w:rsidRDefault="00AE7091" w:rsidP="00AE7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E7091" w:rsidRDefault="00AE7091" w:rsidP="00AE70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="008D4242">
        <w:rPr>
          <w:rFonts w:ascii="Times New Roman" w:eastAsia="Calibri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</w:t>
      </w:r>
      <w:r w:rsidR="008D4242">
        <w:rPr>
          <w:rFonts w:ascii="Times New Roman" w:eastAsia="Calibri" w:hAnsi="Times New Roman" w:cs="Times New Roman"/>
          <w:bCs/>
          <w:sz w:val="28"/>
          <w:szCs w:val="28"/>
        </w:rPr>
        <w:t>78</w:t>
      </w:r>
      <w:r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8D4242">
        <w:rPr>
          <w:rFonts w:ascii="Times New Roman" w:eastAsia="Calibri" w:hAnsi="Times New Roman" w:cs="Times New Roman"/>
          <w:bCs/>
          <w:sz w:val="28"/>
          <w:szCs w:val="28"/>
        </w:rPr>
        <w:t>35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AE7091" w:rsidRDefault="00AE7091" w:rsidP="00AE709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AE7091" w:rsidRPr="00AE7091" w:rsidRDefault="00AE7091" w:rsidP="00AE70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Федерации, муниципального образования, наименования и (или) номера избирательного округа 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борах депутат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ов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Совета сельского поселения </w:t>
      </w:r>
      <w:r w:rsidR="0011114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Ш</w:t>
      </w:r>
      <w:r w:rsidR="00A00C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тандинский</w:t>
      </w:r>
      <w:r w:rsidR="001858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ельсовет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муниципального района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Балтачевский район 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двадцать девятого</w:t>
      </w:r>
      <w:r w:rsidRPr="00AE7091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многомандатному (семимандатному)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избирательному округу №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</w:p>
    <w:p w:rsidR="00AE7091" w:rsidRPr="00AE7091" w:rsidRDefault="00AE7091" w:rsidP="00AE70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E7091" w:rsidRPr="00AE7091" w:rsidRDefault="00AE7091" w:rsidP="000205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</w:t>
      </w:r>
      <w:r w:rsid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Башкортостан, на которую </w:t>
      </w:r>
      <w:r w:rsidRPr="00AE7091">
        <w:rPr>
          <w:rFonts w:ascii="Times New Roman" w:hAnsi="Times New Roman" w:cs="Times New Roman"/>
          <w:bCs/>
          <w:sz w:val="28"/>
          <w:szCs w:val="28"/>
        </w:rPr>
        <w:t>постановлением Центральной избирательной комиссии Республики Башкортостан №</w:t>
      </w:r>
      <w:r w:rsidR="00E016F0">
        <w:rPr>
          <w:rFonts w:ascii="Times New Roman" w:hAnsi="Times New Roman" w:cs="Times New Roman"/>
          <w:bCs/>
          <w:sz w:val="28"/>
          <w:szCs w:val="28"/>
        </w:rPr>
        <w:t>20/88-7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016F0">
        <w:rPr>
          <w:rFonts w:ascii="Times New Roman" w:hAnsi="Times New Roman" w:cs="Times New Roman"/>
          <w:bCs/>
          <w:sz w:val="28"/>
          <w:szCs w:val="28"/>
        </w:rPr>
        <w:t>17 мая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016F0">
        <w:rPr>
          <w:rFonts w:ascii="Times New Roman" w:hAnsi="Times New Roman" w:cs="Times New Roman"/>
          <w:bCs/>
          <w:sz w:val="28"/>
          <w:szCs w:val="28"/>
        </w:rPr>
        <w:t>3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016F0">
        <w:rPr>
          <w:rFonts w:ascii="Times New Roman" w:hAnsi="Times New Roman" w:cs="Times New Roman"/>
          <w:bCs/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 w:rsidRPr="00AE7091">
        <w:rPr>
          <w:rFonts w:ascii="Times New Roman" w:hAnsi="Times New Roman" w:cs="Times New Roman"/>
          <w:sz w:val="28"/>
          <w:szCs w:val="28"/>
        </w:rPr>
        <w:t>,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 w:rsidRPr="00AE7091">
        <w:rPr>
          <w:rFonts w:ascii="Times New Roman" w:hAnsi="Times New Roman" w:cs="Times New Roman"/>
          <w:sz w:val="28"/>
          <w:szCs w:val="28"/>
        </w:rPr>
        <w:t>а:</w:t>
      </w:r>
    </w:p>
    <w:p w:rsidR="00AE7091" w:rsidRPr="00AE7091" w:rsidRDefault="008D4242" w:rsidP="0002058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E7091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1.Утвердить образец заполнения подписного листа в поддержку выдвижения (самовыдвижения) кандидатов</w:t>
      </w:r>
      <w:r w:rsid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</w:t>
      </w:r>
      <w:r w:rsidR="00AE7091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выборах депутатов Совет</w:t>
      </w:r>
      <w:r w:rsidR="008D0E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1111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</w:t>
      </w:r>
      <w:r w:rsidR="00A00C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тандинский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 муниципального района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Балтачевский район Республики Башкортостан двадцать девятого</w:t>
      </w:r>
      <w:r w:rsidR="00E016F0" w:rsidRPr="00E016F0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многомандатному (семимандатному) избирательному округу №1</w:t>
      </w:r>
      <w:r w:rsidR="00E016F0"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E7091"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(прилагается).</w:t>
      </w:r>
    </w:p>
    <w:p w:rsidR="00E016F0" w:rsidRPr="007B4B36" w:rsidRDefault="00AE7091" w:rsidP="0002058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9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016F0" w:rsidRPr="00E016F0">
        <w:rPr>
          <w:sz w:val="28"/>
          <w:szCs w:val="28"/>
        </w:rPr>
        <w:t xml:space="preserve"> </w:t>
      </w:r>
      <w:r w:rsidR="00E016F0" w:rsidRPr="00B94CF4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территориальной избирательной комиссии на</w:t>
      </w:r>
      <w:r w:rsidR="00E016F0" w:rsidRPr="00941D6A">
        <w:rPr>
          <w:rFonts w:ascii="Times New Roman" w:hAnsi="Times New Roman" w:cs="Times New Roman"/>
          <w:sz w:val="28"/>
          <w:szCs w:val="28"/>
        </w:rPr>
        <w:t xml:space="preserve">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 w:rsidR="00E016F0" w:rsidRPr="00DD5DA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E016F0" w:rsidRPr="00941D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="00E016F0" w:rsidRPr="007B4B36">
        <w:rPr>
          <w:rFonts w:ascii="Times New Roman" w:hAnsi="Times New Roman" w:cs="Times New Roman"/>
          <w:sz w:val="28"/>
          <w:szCs w:val="28"/>
        </w:rPr>
        <w:t>.</w:t>
      </w:r>
    </w:p>
    <w:p w:rsidR="00AE7091" w:rsidRPr="0002058C" w:rsidRDefault="00AE7091" w:rsidP="0002058C">
      <w:pPr>
        <w:pStyle w:val="a3"/>
        <w:spacing w:line="360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02058C">
        <w:rPr>
          <w:b w:val="0"/>
          <w:bCs w:val="0"/>
          <w:sz w:val="28"/>
          <w:szCs w:val="28"/>
        </w:rPr>
        <w:t>3.</w:t>
      </w:r>
      <w:r w:rsidR="008D4242">
        <w:rPr>
          <w:b w:val="0"/>
          <w:bCs w:val="0"/>
          <w:sz w:val="28"/>
          <w:szCs w:val="28"/>
        </w:rPr>
        <w:t xml:space="preserve"> </w:t>
      </w:r>
      <w:r w:rsidRPr="0002058C">
        <w:rPr>
          <w:b w:val="0"/>
          <w:bCs w:val="0"/>
          <w:sz w:val="28"/>
          <w:szCs w:val="28"/>
        </w:rPr>
        <w:t>Выда</w:t>
      </w:r>
      <w:r w:rsidR="0002058C" w:rsidRPr="0002058C">
        <w:rPr>
          <w:b w:val="0"/>
          <w:bCs w:val="0"/>
          <w:sz w:val="28"/>
          <w:szCs w:val="28"/>
        </w:rPr>
        <w:t>ть</w:t>
      </w:r>
      <w:r w:rsidRPr="0002058C">
        <w:rPr>
          <w:b w:val="0"/>
          <w:bCs w:val="0"/>
          <w:sz w:val="28"/>
          <w:szCs w:val="28"/>
        </w:rPr>
        <w:t xml:space="preserve"> приложение, указанное в пункте 1 настоящего решения, кандидатам в депутаты</w:t>
      </w:r>
      <w:r w:rsidR="0002058C" w:rsidRPr="0002058C">
        <w:rPr>
          <w:b w:val="0"/>
          <w:bCs w:val="0"/>
          <w:sz w:val="28"/>
          <w:szCs w:val="28"/>
        </w:rPr>
        <w:t xml:space="preserve">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Совета сельского поселения </w:t>
      </w:r>
      <w:r w:rsidR="00111141">
        <w:rPr>
          <w:rFonts w:eastAsiaTheme="minorHAnsi"/>
          <w:b w:val="0"/>
          <w:sz w:val="28"/>
          <w:szCs w:val="28"/>
          <w:lang w:eastAsia="en-US"/>
        </w:rPr>
        <w:t>Ш</w:t>
      </w:r>
      <w:r w:rsidR="00A00C7A">
        <w:rPr>
          <w:rFonts w:eastAsiaTheme="minorHAnsi"/>
          <w:b w:val="0"/>
          <w:sz w:val="28"/>
          <w:szCs w:val="28"/>
          <w:lang w:eastAsia="en-US"/>
        </w:rPr>
        <w:t>тандинский</w:t>
      </w:r>
      <w:r w:rsidR="00BE14D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>сельсовет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  муниципального района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Балтачевский район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Республики Башкортостан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>двадцать девятого</w:t>
      </w:r>
      <w:r w:rsidR="0002058C" w:rsidRPr="0002058C">
        <w:rPr>
          <w:b w:val="0"/>
          <w:sz w:val="28"/>
          <w:szCs w:val="28"/>
        </w:rPr>
        <w:t xml:space="preserve"> созыва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по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>многомандатному (семимандатному)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 избирательному округу №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1 </w:t>
      </w:r>
      <w:r w:rsidRPr="0002058C">
        <w:rPr>
          <w:rFonts w:eastAsiaTheme="minorHAnsi"/>
          <w:b w:val="0"/>
          <w:sz w:val="28"/>
          <w:szCs w:val="28"/>
          <w:lang w:eastAsia="en-US"/>
        </w:rPr>
        <w:t>при приеме документов на выдвижение.</w:t>
      </w:r>
    </w:p>
    <w:p w:rsidR="00AE7091" w:rsidRPr="00AE7091" w:rsidRDefault="00AE7091" w:rsidP="0002058C">
      <w:pPr>
        <w:pStyle w:val="a3"/>
        <w:spacing w:line="360" w:lineRule="auto"/>
        <w:ind w:firstLine="708"/>
        <w:jc w:val="both"/>
        <w:rPr>
          <w:b w:val="0"/>
          <w:bCs w:val="0"/>
          <w:i/>
          <w:sz w:val="28"/>
          <w:szCs w:val="28"/>
        </w:rPr>
      </w:pPr>
      <w:r w:rsidRPr="00AE7091">
        <w:rPr>
          <w:rFonts w:eastAsiaTheme="minorHAnsi"/>
          <w:b w:val="0"/>
          <w:sz w:val="28"/>
          <w:szCs w:val="28"/>
          <w:lang w:eastAsia="en-US"/>
        </w:rPr>
        <w:t>4.</w:t>
      </w:r>
      <w:r w:rsidR="008D4242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AE7091">
        <w:rPr>
          <w:rFonts w:eastAsiaTheme="minorHAnsi"/>
          <w:b w:val="0"/>
          <w:sz w:val="28"/>
          <w:szCs w:val="28"/>
          <w:lang w:eastAsia="en-US"/>
        </w:rPr>
        <w:t xml:space="preserve">Контроль за исполнением настоящего решения возложить на </w:t>
      </w:r>
      <w:r w:rsidR="0002058C">
        <w:rPr>
          <w:rFonts w:eastAsiaTheme="minorHAnsi"/>
          <w:b w:val="0"/>
          <w:sz w:val="28"/>
          <w:szCs w:val="28"/>
          <w:lang w:eastAsia="en-US"/>
        </w:rPr>
        <w:t>Хаматнурову Р.Х.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территориальной  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территориальной  </w:t>
      </w:r>
    </w:p>
    <w:p w:rsidR="00AE7091" w:rsidRDefault="00AE7091" w:rsidP="00AE7091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Р.Х.Хаматнурова</w:t>
      </w:r>
    </w:p>
    <w:p w:rsidR="00046CF8" w:rsidRDefault="00046CF8"/>
    <w:sectPr w:rsidR="00046CF8" w:rsidSect="00F9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F1" w:rsidRDefault="00405FF1" w:rsidP="00AE7091">
      <w:pPr>
        <w:spacing w:after="0" w:line="240" w:lineRule="auto"/>
      </w:pPr>
      <w:r>
        <w:separator/>
      </w:r>
    </w:p>
  </w:endnote>
  <w:endnote w:type="continuationSeparator" w:id="1">
    <w:p w:rsidR="00405FF1" w:rsidRDefault="00405FF1" w:rsidP="00AE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F1" w:rsidRDefault="00405FF1" w:rsidP="00AE7091">
      <w:pPr>
        <w:spacing w:after="0" w:line="240" w:lineRule="auto"/>
      </w:pPr>
      <w:r>
        <w:separator/>
      </w:r>
    </w:p>
  </w:footnote>
  <w:footnote w:type="continuationSeparator" w:id="1">
    <w:p w:rsidR="00405FF1" w:rsidRDefault="00405FF1" w:rsidP="00AE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2543"/>
    <w:multiLevelType w:val="hybridMultilevel"/>
    <w:tmpl w:val="84C2735A"/>
    <w:lvl w:ilvl="0" w:tplc="C10EE3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091"/>
    <w:rsid w:val="0002058C"/>
    <w:rsid w:val="00046CF8"/>
    <w:rsid w:val="00111141"/>
    <w:rsid w:val="00185871"/>
    <w:rsid w:val="00312D46"/>
    <w:rsid w:val="00405FF1"/>
    <w:rsid w:val="005A620A"/>
    <w:rsid w:val="00695583"/>
    <w:rsid w:val="006B3219"/>
    <w:rsid w:val="007951CE"/>
    <w:rsid w:val="008D0ECD"/>
    <w:rsid w:val="008D4242"/>
    <w:rsid w:val="00A00C7A"/>
    <w:rsid w:val="00A23650"/>
    <w:rsid w:val="00AE7091"/>
    <w:rsid w:val="00B33343"/>
    <w:rsid w:val="00BE14DB"/>
    <w:rsid w:val="00E016F0"/>
    <w:rsid w:val="00E71213"/>
    <w:rsid w:val="00F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E70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0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E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70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7091"/>
    <w:rPr>
      <w:vertAlign w:val="superscript"/>
    </w:rPr>
  </w:style>
  <w:style w:type="character" w:styleId="a8">
    <w:name w:val="Hyperlink"/>
    <w:basedOn w:val="a0"/>
    <w:semiHidden/>
    <w:unhideWhenUsed/>
    <w:rsid w:val="00E016F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apm1-02T009</dc:creator>
  <cp:lastModifiedBy>1</cp:lastModifiedBy>
  <cp:revision>3</cp:revision>
  <cp:lastPrinted>2023-06-16T11:35:00Z</cp:lastPrinted>
  <dcterms:created xsi:type="dcterms:W3CDTF">2023-06-12T14:01:00Z</dcterms:created>
  <dcterms:modified xsi:type="dcterms:W3CDTF">2023-06-16T11:35:00Z</dcterms:modified>
</cp:coreProperties>
</file>