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D" w:rsidRDefault="00EA4C8D" w:rsidP="00912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A4C8D" w:rsidTr="00C41A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C8D" w:rsidRDefault="00EA4C8D" w:rsidP="00C41A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D" w:rsidRDefault="00EA4C8D" w:rsidP="00C41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A4C8D" w:rsidRDefault="00EA4C8D" w:rsidP="00C4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A4C8D" w:rsidRDefault="00EA4C8D" w:rsidP="00912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DD5" w:rsidRDefault="00912DD5" w:rsidP="00912DD5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12DD5" w:rsidRDefault="000302F5" w:rsidP="00912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66BA">
        <w:rPr>
          <w:rFonts w:ascii="Times New Roman" w:hAnsi="Times New Roman" w:cs="Times New Roman"/>
          <w:sz w:val="28"/>
          <w:szCs w:val="28"/>
        </w:rPr>
        <w:t>20</w:t>
      </w:r>
      <w:r w:rsidR="0091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12DD5">
        <w:rPr>
          <w:rFonts w:ascii="Times New Roman" w:hAnsi="Times New Roman"/>
          <w:sz w:val="28"/>
          <w:szCs w:val="28"/>
        </w:rPr>
        <w:t xml:space="preserve"> 2023года                               </w:t>
      </w:r>
      <w:r w:rsidR="00912DD5">
        <w:rPr>
          <w:rFonts w:ascii="Times New Roman" w:hAnsi="Times New Roman"/>
          <w:sz w:val="28"/>
          <w:szCs w:val="28"/>
        </w:rPr>
        <w:tab/>
      </w:r>
      <w:r w:rsidR="00912DD5">
        <w:rPr>
          <w:rFonts w:ascii="Times New Roman" w:hAnsi="Times New Roman"/>
          <w:sz w:val="28"/>
          <w:szCs w:val="28"/>
        </w:rPr>
        <w:tab/>
        <w:t xml:space="preserve">     </w:t>
      </w:r>
      <w:r w:rsidR="00D44807">
        <w:rPr>
          <w:rFonts w:ascii="Times New Roman" w:hAnsi="Times New Roman"/>
          <w:sz w:val="28"/>
          <w:szCs w:val="28"/>
        </w:rPr>
        <w:tab/>
      </w:r>
      <w:r w:rsidR="00D44807">
        <w:rPr>
          <w:rFonts w:ascii="Times New Roman" w:hAnsi="Times New Roman"/>
          <w:sz w:val="28"/>
          <w:szCs w:val="28"/>
        </w:rPr>
        <w:tab/>
      </w:r>
      <w:r w:rsidR="00912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12DD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912DD5">
        <w:rPr>
          <w:rFonts w:ascii="Times New Roman" w:hAnsi="Times New Roman"/>
          <w:sz w:val="28"/>
          <w:szCs w:val="28"/>
        </w:rPr>
        <w:t>/</w:t>
      </w:r>
      <w:r w:rsidR="001966BA">
        <w:rPr>
          <w:rFonts w:ascii="Times New Roman" w:hAnsi="Times New Roman"/>
          <w:sz w:val="28"/>
          <w:szCs w:val="28"/>
        </w:rPr>
        <w:t>2</w:t>
      </w:r>
      <w:r w:rsidR="00912DD5">
        <w:rPr>
          <w:rFonts w:ascii="Times New Roman" w:hAnsi="Times New Roman"/>
          <w:sz w:val="28"/>
          <w:szCs w:val="28"/>
        </w:rPr>
        <w:t>-5</w:t>
      </w:r>
    </w:p>
    <w:p w:rsidR="00912DD5" w:rsidRDefault="00912DD5" w:rsidP="00912DD5">
      <w:pPr>
        <w:spacing w:after="0"/>
        <w:rPr>
          <w:rFonts w:ascii="Times New Roman" w:hAnsi="Times New Roman"/>
          <w:sz w:val="28"/>
          <w:szCs w:val="28"/>
        </w:rPr>
      </w:pPr>
    </w:p>
    <w:p w:rsidR="00912DD5" w:rsidRDefault="00912DD5" w:rsidP="00912DD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D44807">
        <w:rPr>
          <w:rFonts w:ascii="Times New Roman" w:hAnsi="Times New Roman"/>
          <w:sz w:val="28"/>
          <w:szCs w:val="28"/>
        </w:rPr>
        <w:t>Старобалтачево</w:t>
      </w:r>
    </w:p>
    <w:p w:rsidR="00912DD5" w:rsidRDefault="00912DD5" w:rsidP="00912DD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1750" w:rsidRPr="003B2F42" w:rsidRDefault="00691750" w:rsidP="0069175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перечне и количественном составе </w:t>
      </w:r>
      <w:r>
        <w:rPr>
          <w:rFonts w:ascii="Times New Roman" w:hAnsi="Times New Roman" w:cs="Times New Roman"/>
          <w:b/>
          <w:sz w:val="28"/>
          <w:szCs w:val="28"/>
        </w:rPr>
        <w:t>участковых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комиссий, подлежащих формированию</w:t>
      </w:r>
    </w:p>
    <w:p w:rsidR="00691750" w:rsidRPr="003B2F42" w:rsidRDefault="00691750" w:rsidP="0069175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91750" w:rsidRPr="003B2F42" w:rsidRDefault="00691750" w:rsidP="00030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42">
        <w:rPr>
          <w:rFonts w:ascii="Times New Roman" w:hAnsi="Times New Roman" w:cs="Times New Roman"/>
          <w:sz w:val="28"/>
          <w:szCs w:val="28"/>
        </w:rPr>
        <w:t>Руководствуясь пункт</w:t>
      </w:r>
      <w:r>
        <w:rPr>
          <w:rFonts w:ascii="Times New Roman" w:hAnsi="Times New Roman" w:cs="Times New Roman"/>
          <w:sz w:val="28"/>
          <w:szCs w:val="28"/>
        </w:rPr>
        <w:t>ом 9</w:t>
      </w:r>
      <w:r w:rsidRPr="003B2F42">
        <w:rPr>
          <w:rFonts w:ascii="Times New Roman" w:hAnsi="Times New Roman" w:cs="Times New Roman"/>
          <w:sz w:val="28"/>
          <w:szCs w:val="28"/>
        </w:rPr>
        <w:t xml:space="preserve"> статьи 26</w:t>
      </w:r>
      <w:r>
        <w:rPr>
          <w:rFonts w:ascii="Times New Roman" w:hAnsi="Times New Roman" w:cs="Times New Roman"/>
          <w:sz w:val="28"/>
          <w:szCs w:val="28"/>
        </w:rPr>
        <w:t>, статьей 27 Федерального закона «</w:t>
      </w:r>
      <w:r w:rsidRPr="003B2F42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Pr="003B2F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6 статьи 25, </w:t>
      </w:r>
      <w:r w:rsidRPr="003B2F42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21576D">
        <w:rPr>
          <w:rFonts w:ascii="Times New Roman" w:eastAsia="Times New Roman" w:hAnsi="Times New Roman" w:cs="Times New Roman"/>
          <w:sz w:val="28"/>
          <w:szCs w:val="28"/>
        </w:rPr>
        <w:t xml:space="preserve">Кодекса Республики Башкортостан о выборах, </w:t>
      </w:r>
      <w:r w:rsidRPr="003B2F42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3B2F42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>
        <w:rPr>
          <w:rFonts w:ascii="Times New Roman" w:hAnsi="Times New Roman" w:cs="Times New Roman"/>
          <w:sz w:val="28"/>
          <w:szCs w:val="28"/>
        </w:rPr>
        <w:t>15 марта</w:t>
      </w:r>
      <w:r w:rsidRPr="003B2F4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B2F4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№111</w:t>
      </w:r>
      <w:r w:rsidRPr="003B2F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863</w:t>
      </w:r>
      <w:r w:rsidRPr="003B2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1576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Балтачевский</w:t>
      </w:r>
      <w:r w:rsidRPr="002157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302F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91750" w:rsidRDefault="00691750" w:rsidP="000302F5">
      <w:pPr>
        <w:pStyle w:val="a9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6FA">
        <w:rPr>
          <w:rFonts w:ascii="Times New Roman" w:hAnsi="Times New Roman" w:cs="Times New Roman"/>
          <w:sz w:val="28"/>
          <w:szCs w:val="28"/>
        </w:rPr>
        <w:t xml:space="preserve">Утвердить Перечень и количественный состав участковых избирательных комиссий, подлежащих формированию на территории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Балтачевский</w:t>
      </w:r>
      <w:r w:rsidRPr="00D856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участковых избирательных комиссий </w:t>
      </w:r>
      <w:r w:rsidRPr="00D856FA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 1</w:t>
      </w:r>
      <w:r w:rsidRPr="00D856FA">
        <w:rPr>
          <w:rFonts w:ascii="Times New Roman" w:hAnsi="Times New Roman" w:cs="Times New Roman"/>
          <w:sz w:val="28"/>
          <w:szCs w:val="28"/>
        </w:rPr>
        <w:t>).</w:t>
      </w:r>
    </w:p>
    <w:p w:rsidR="00691750" w:rsidRPr="00D856FA" w:rsidRDefault="00691750" w:rsidP="000302F5">
      <w:pPr>
        <w:pStyle w:val="a9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6FA">
        <w:rPr>
          <w:rFonts w:ascii="Times New Roman" w:hAnsi="Times New Roman" w:cs="Times New Roman"/>
          <w:sz w:val="28"/>
          <w:szCs w:val="28"/>
        </w:rPr>
        <w:t xml:space="preserve">Утвердить Перечень и количественный состав участковых избирательных комиссий, подлежащих формированию на территории </w:t>
      </w:r>
      <w:r w:rsidRPr="00D856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Балтачевский</w:t>
      </w:r>
      <w:r w:rsidRPr="00D856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связи с истечением срока полномочий (приложение 2). </w:t>
      </w:r>
    </w:p>
    <w:p w:rsidR="00691750" w:rsidRPr="003B2F42" w:rsidRDefault="00691750" w:rsidP="00030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F42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B2F42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B2F42">
        <w:rPr>
          <w:rFonts w:ascii="Times New Roman" w:hAnsi="Times New Roman" w:cs="Times New Roman"/>
          <w:sz w:val="28"/>
          <w:szCs w:val="28"/>
        </w:rPr>
        <w:t xml:space="preserve">, </w:t>
      </w:r>
      <w:r w:rsidR="000302F5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0302F5" w:rsidRPr="00F9146D">
        <w:rPr>
          <w:rFonts w:ascii="Times New Roman" w:hAnsi="Times New Roman" w:cs="Times New Roman"/>
          <w:sz w:val="28"/>
          <w:szCs w:val="28"/>
        </w:rPr>
        <w:t xml:space="preserve">на официальном сайте   </w:t>
      </w:r>
      <w:hyperlink r:id="rId8" w:tgtFrame="_blank" w:history="1">
        <w:r w:rsidR="000302F5" w:rsidRPr="00F9146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="000302F5" w:rsidRPr="00F9146D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Балтачевский район Республики Башкортостан, в разделе «ТИК» и на сайте «Вестник Центральной избирательной комиссии Республики Башкортостан»</w:t>
      </w:r>
      <w:r w:rsidR="000302F5">
        <w:rPr>
          <w:rFonts w:ascii="Times New Roman" w:hAnsi="Times New Roman" w:cs="Times New Roman"/>
          <w:sz w:val="28"/>
          <w:szCs w:val="28"/>
        </w:rPr>
        <w:t>.</w:t>
      </w:r>
      <w:r w:rsidR="000302F5" w:rsidRPr="00F9146D">
        <w:rPr>
          <w:rFonts w:ascii="Times New Roman" w:hAnsi="Times New Roman" w:cs="Times New Roman"/>
          <w:sz w:val="28"/>
          <w:szCs w:val="28"/>
        </w:rPr>
        <w:t xml:space="preserve"> </w:t>
      </w:r>
      <w:r w:rsidR="0003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50" w:rsidRDefault="00691750" w:rsidP="000302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722491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Системному администратору территориальной избирательной комиссии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Балтачевский</w:t>
      </w:r>
      <w:r w:rsidRPr="0072249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2491">
        <w:rPr>
          <w:rFonts w:ascii="Times New Roman" w:eastAsia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2491">
        <w:rPr>
          <w:rFonts w:ascii="Times New Roman" w:eastAsia="Times New Roman" w:hAnsi="Times New Roman" w:cs="Times New Roman"/>
          <w:bCs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Хамитовой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</w:t>
      </w:r>
      <w:r w:rsidRPr="0072249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ввести информацию о решении в Государственную автоматизированную систему «Выборы»</w:t>
      </w:r>
      <w:r w:rsidR="000302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224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0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91750" w:rsidRPr="00B055F4" w:rsidRDefault="00691750" w:rsidP="00030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3B2F4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="00030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2F42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3B2F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председателя</w:t>
      </w:r>
      <w:r w:rsidRPr="003B2F4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территориальной избирательной комиссии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Балтачевский</w:t>
      </w:r>
      <w:r w:rsidRPr="003B2F4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Биктубаева С.А.</w:t>
      </w:r>
    </w:p>
    <w:p w:rsidR="00691750" w:rsidRDefault="00691750" w:rsidP="00691750">
      <w:pPr>
        <w:spacing w:line="216" w:lineRule="auto"/>
      </w:pPr>
    </w:p>
    <w:p w:rsidR="00691750" w:rsidRPr="00722491" w:rsidRDefault="00691750" w:rsidP="00691750">
      <w:pPr>
        <w:spacing w:line="216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722491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комиссии               </w:t>
      </w:r>
      <w:r w:rsidRPr="00722491">
        <w:rPr>
          <w:rFonts w:ascii="Times New Roman" w:eastAsia="Times New Roman" w:hAnsi="Times New Roman" w:cs="Times New Roman"/>
          <w:color w:val="FFFFFF"/>
          <w:sz w:val="28"/>
          <w:szCs w:val="24"/>
        </w:rPr>
        <w:t>_________</w:t>
      </w:r>
      <w:r w:rsidRPr="00722491"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С.А. Биктубаев</w:t>
      </w:r>
    </w:p>
    <w:p w:rsidR="00691750" w:rsidRDefault="00691750" w:rsidP="00691750">
      <w:pPr>
        <w:spacing w:line="216" w:lineRule="auto"/>
        <w:ind w:left="600" w:right="125"/>
        <w:rPr>
          <w:rFonts w:ascii="Times New Roman" w:eastAsia="Times New Roman" w:hAnsi="Times New Roman" w:cs="Times New Roman"/>
          <w:sz w:val="28"/>
          <w:szCs w:val="24"/>
        </w:rPr>
      </w:pPr>
      <w:r w:rsidRPr="00722491">
        <w:rPr>
          <w:rFonts w:ascii="Times New Roman" w:eastAsia="Times New Roman" w:hAnsi="Times New Roman" w:cs="Times New Roman"/>
          <w:sz w:val="28"/>
          <w:szCs w:val="24"/>
        </w:rPr>
        <w:t xml:space="preserve">Секретарь комиссии                    </w:t>
      </w:r>
      <w:r w:rsidRPr="00722491">
        <w:rPr>
          <w:rFonts w:ascii="Times New Roman" w:eastAsia="Times New Roman" w:hAnsi="Times New Roman" w:cs="Times New Roman"/>
          <w:color w:val="FFFFFF"/>
          <w:sz w:val="28"/>
          <w:szCs w:val="24"/>
        </w:rPr>
        <w:t>__________</w:t>
      </w:r>
      <w:r w:rsidRPr="00722491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Р.Х. Хаматнурова</w:t>
      </w:r>
    </w:p>
    <w:p w:rsidR="00691750" w:rsidRDefault="00691750" w:rsidP="00691750">
      <w:pPr>
        <w:ind w:right="125"/>
        <w:rPr>
          <w:rFonts w:ascii="Times New Roman" w:eastAsia="Times New Roman" w:hAnsi="Times New Roman" w:cs="Times New Roman"/>
          <w:sz w:val="28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50" w:rsidRPr="00A97816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81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691750" w:rsidRP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691750" w:rsidRP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Балтачевский район</w:t>
      </w:r>
    </w:p>
    <w:p w:rsidR="00691750" w:rsidRP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91750" w:rsidRPr="00691750" w:rsidRDefault="00691750" w:rsidP="00691750">
      <w:pPr>
        <w:spacing w:after="0" w:line="240" w:lineRule="auto"/>
        <w:ind w:left="3827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50">
        <w:rPr>
          <w:rFonts w:ascii="Times New Roman" w:eastAsia="Times New Roman" w:hAnsi="Times New Roman" w:cs="Times New Roman"/>
          <w:sz w:val="24"/>
          <w:szCs w:val="24"/>
        </w:rPr>
        <w:t>от 20 марта 2023 года №70/2-5</w:t>
      </w:r>
    </w:p>
    <w:p w:rsidR="00691750" w:rsidRPr="00A97816" w:rsidRDefault="00691750" w:rsidP="00691750">
      <w:pPr>
        <w:tabs>
          <w:tab w:val="left" w:pos="8210"/>
        </w:tabs>
        <w:spacing w:after="0" w:line="240" w:lineRule="auto"/>
        <w:ind w:left="3827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1750" w:rsidRDefault="00691750" w:rsidP="00691750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11E0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11E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и количественн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b/>
          <w:sz w:val="28"/>
          <w:szCs w:val="28"/>
        </w:rPr>
        <w:t>участковых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комиссий, подлежащих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</w:t>
      </w:r>
      <w:r w:rsidRPr="007B61E9">
        <w:rPr>
          <w:rFonts w:ascii="Times New Roman" w:hAnsi="Times New Roman" w:cs="Times New Roman"/>
          <w:b/>
          <w:sz w:val="28"/>
          <w:szCs w:val="28"/>
        </w:rPr>
        <w:t>досрочным прекращением полномочий участковых избирательных комиссий</w:t>
      </w:r>
    </w:p>
    <w:tbl>
      <w:tblPr>
        <w:tblStyle w:val="aa"/>
        <w:tblW w:w="9351" w:type="dxa"/>
        <w:tblInd w:w="142" w:type="dxa"/>
        <w:tblLook w:val="04A0"/>
      </w:tblPr>
      <w:tblGrid>
        <w:gridCol w:w="846"/>
        <w:gridCol w:w="6520"/>
        <w:gridCol w:w="1985"/>
      </w:tblGrid>
      <w:tr w:rsidR="00691750" w:rsidRPr="003E396C" w:rsidTr="00D36C33">
        <w:tc>
          <w:tcPr>
            <w:tcW w:w="846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985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</w:tr>
      <w:tr w:rsidR="00691750" w:rsidTr="00D36C33">
        <w:tc>
          <w:tcPr>
            <w:tcW w:w="846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691750" w:rsidRPr="003E396C" w:rsidRDefault="00691750" w:rsidP="00691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стковая избирательная комиссия избирательного участка № 1147</w:t>
            </w:r>
          </w:p>
        </w:tc>
        <w:tc>
          <w:tcPr>
            <w:tcW w:w="1985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1750" w:rsidTr="00D36C33">
        <w:tc>
          <w:tcPr>
            <w:tcW w:w="846" w:type="dxa"/>
          </w:tcPr>
          <w:p w:rsidR="00691750" w:rsidRPr="003E396C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691750" w:rsidRPr="003E396C" w:rsidRDefault="00691750" w:rsidP="00691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стковая избирательная комиссия избирательного участка № 1150</w:t>
            </w:r>
          </w:p>
        </w:tc>
        <w:tc>
          <w:tcPr>
            <w:tcW w:w="1985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91750" w:rsidRPr="003E396C" w:rsidRDefault="00691750" w:rsidP="00691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1750" w:rsidRPr="00A97816" w:rsidRDefault="00691750" w:rsidP="00691750">
      <w:pPr>
        <w:spacing w:after="0" w:line="240" w:lineRule="auto"/>
        <w:ind w:left="3828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81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691750" w:rsidRPr="00A97816" w:rsidRDefault="00691750" w:rsidP="00691750">
      <w:pPr>
        <w:spacing w:after="0" w:line="240" w:lineRule="auto"/>
        <w:ind w:left="3828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816"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691750" w:rsidRPr="00A97816" w:rsidRDefault="00691750" w:rsidP="00691750">
      <w:pPr>
        <w:spacing w:after="0" w:line="240" w:lineRule="auto"/>
        <w:ind w:left="3828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8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Балтачевский</w:t>
      </w:r>
      <w:r w:rsidRPr="00A9781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91750" w:rsidRPr="00A97816" w:rsidRDefault="00691750" w:rsidP="00691750">
      <w:pPr>
        <w:spacing w:after="0" w:line="240" w:lineRule="auto"/>
        <w:ind w:left="3828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816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91750" w:rsidRPr="00A97816" w:rsidRDefault="00691750" w:rsidP="00691750">
      <w:pPr>
        <w:spacing w:after="0" w:line="240" w:lineRule="auto"/>
        <w:ind w:left="3828" w:right="-143"/>
        <w:jc w:val="center"/>
        <w:rPr>
          <w:rFonts w:ascii="Times New Roman" w:hAnsi="Times New Roman" w:cs="Times New Roman"/>
          <w:sz w:val="24"/>
          <w:szCs w:val="24"/>
        </w:rPr>
      </w:pPr>
      <w:r w:rsidRPr="00A9781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97816">
        <w:rPr>
          <w:rFonts w:ascii="Times New Roman" w:eastAsia="Times New Roman" w:hAnsi="Times New Roman" w:cs="Times New Roman"/>
          <w:sz w:val="24"/>
          <w:szCs w:val="24"/>
        </w:rPr>
        <w:t xml:space="preserve"> марта 2023 года </w:t>
      </w:r>
      <w:r>
        <w:rPr>
          <w:rFonts w:ascii="Times New Roman" w:eastAsia="Times New Roman" w:hAnsi="Times New Roman" w:cs="Times New Roman"/>
          <w:sz w:val="24"/>
          <w:szCs w:val="24"/>
        </w:rPr>
        <w:t>№70/2</w:t>
      </w:r>
      <w:r w:rsidRPr="00A97816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691750" w:rsidRDefault="00691750" w:rsidP="0069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50" w:rsidRPr="00052BCC" w:rsidRDefault="00691750" w:rsidP="00691750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11E0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11E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и количественн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b/>
          <w:sz w:val="28"/>
          <w:szCs w:val="28"/>
        </w:rPr>
        <w:t>участковых</w:t>
      </w:r>
      <w:r w:rsidRPr="00B711E0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комиссий, подлежащих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</w:t>
      </w:r>
      <w:r w:rsidRPr="007B61E9">
        <w:rPr>
          <w:rFonts w:ascii="Times New Roman" w:hAnsi="Times New Roman" w:cs="Times New Roman"/>
          <w:b/>
          <w:sz w:val="28"/>
          <w:szCs w:val="28"/>
        </w:rPr>
        <w:t xml:space="preserve">истечением срока 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участковых </w:t>
      </w:r>
      <w:r w:rsidRPr="00052BCC"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  <w:r>
        <w:rPr>
          <w:rFonts w:ascii="Times New Roman" w:hAnsi="Times New Roman" w:cs="Times New Roman"/>
          <w:b/>
          <w:sz w:val="28"/>
          <w:szCs w:val="28"/>
        </w:rPr>
        <w:t>комиссий</w:t>
      </w:r>
    </w:p>
    <w:tbl>
      <w:tblPr>
        <w:tblStyle w:val="aa"/>
        <w:tblW w:w="9351" w:type="dxa"/>
        <w:tblInd w:w="142" w:type="dxa"/>
        <w:tblLook w:val="04A0"/>
      </w:tblPr>
      <w:tblGrid>
        <w:gridCol w:w="846"/>
        <w:gridCol w:w="6520"/>
        <w:gridCol w:w="1985"/>
      </w:tblGrid>
      <w:tr w:rsidR="00691750" w:rsidRPr="003E396C" w:rsidTr="00D36C33">
        <w:tc>
          <w:tcPr>
            <w:tcW w:w="846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985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</w:tr>
      <w:tr w:rsidR="00691750" w:rsidTr="00D36C33">
        <w:tc>
          <w:tcPr>
            <w:tcW w:w="846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691750" w:rsidRPr="003E396C" w:rsidRDefault="00691750" w:rsidP="00691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стковая избирательная комиссия избирательного участка № 1130</w:t>
            </w:r>
          </w:p>
        </w:tc>
        <w:tc>
          <w:tcPr>
            <w:tcW w:w="1985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1750" w:rsidTr="00D36C33">
        <w:tc>
          <w:tcPr>
            <w:tcW w:w="846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520" w:type="dxa"/>
          </w:tcPr>
          <w:p w:rsidR="00691750" w:rsidRPr="003E396C" w:rsidRDefault="00691750" w:rsidP="00691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стковая избирательная комиссия избирательного участка № 1131</w:t>
            </w:r>
          </w:p>
        </w:tc>
        <w:tc>
          <w:tcPr>
            <w:tcW w:w="1985" w:type="dxa"/>
          </w:tcPr>
          <w:p w:rsidR="00691750" w:rsidRPr="003E396C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985" w:type="dxa"/>
          </w:tcPr>
          <w:p w:rsidR="00691750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91750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985" w:type="dxa"/>
          </w:tcPr>
          <w:p w:rsidR="00691750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985" w:type="dxa"/>
          </w:tcPr>
          <w:p w:rsidR="00691750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985" w:type="dxa"/>
          </w:tcPr>
          <w:p w:rsidR="00691750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985" w:type="dxa"/>
          </w:tcPr>
          <w:p w:rsidR="00691750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985" w:type="dxa"/>
          </w:tcPr>
          <w:p w:rsidR="00691750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985" w:type="dxa"/>
          </w:tcPr>
          <w:p w:rsidR="00691750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</w:t>
            </w:r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985" w:type="dxa"/>
          </w:tcPr>
          <w:p w:rsidR="00691750" w:rsidRDefault="00691750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 w:rsid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985" w:type="dxa"/>
          </w:tcPr>
          <w:p w:rsidR="00691750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 w:rsid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985" w:type="dxa"/>
          </w:tcPr>
          <w:p w:rsidR="00691750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 w:rsid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985" w:type="dxa"/>
          </w:tcPr>
          <w:p w:rsidR="00691750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 w:rsid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985" w:type="dxa"/>
          </w:tcPr>
          <w:p w:rsidR="00691750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750" w:rsidTr="00D36C33">
        <w:tc>
          <w:tcPr>
            <w:tcW w:w="846" w:type="dxa"/>
          </w:tcPr>
          <w:p w:rsidR="00691750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691750" w:rsidRDefault="00691750">
            <w:r w:rsidRPr="0043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 w:rsid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985" w:type="dxa"/>
          </w:tcPr>
          <w:p w:rsidR="00691750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9F6D3D" w:rsidRDefault="009F6D3D" w:rsidP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9F6D3D" w:rsidRDefault="009F6D3D">
            <w:r w:rsidRPr="0072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9F6D3D" w:rsidRDefault="009F6D3D">
            <w:r w:rsidRPr="00FC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9F6D3D" w:rsidRDefault="009F6D3D">
            <w:r w:rsidRPr="00FC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9F6D3D" w:rsidRDefault="009F6D3D">
            <w:r w:rsidRPr="00FC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D3D" w:rsidTr="00D36C33">
        <w:tc>
          <w:tcPr>
            <w:tcW w:w="846" w:type="dxa"/>
          </w:tcPr>
          <w:p w:rsidR="009F6D3D" w:rsidRDefault="000302F5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9F6D3D" w:rsidRDefault="009F6D3D">
            <w:r w:rsidRPr="00FC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985" w:type="dxa"/>
          </w:tcPr>
          <w:p w:rsidR="009F6D3D" w:rsidRDefault="009F6D3D" w:rsidP="00D3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91750" w:rsidRDefault="00691750" w:rsidP="00691750"/>
    <w:p w:rsidR="00B94EE4" w:rsidRDefault="00B94EE4" w:rsidP="00691750">
      <w:pPr>
        <w:spacing w:after="0" w:line="240" w:lineRule="auto"/>
        <w:jc w:val="center"/>
      </w:pPr>
    </w:p>
    <w:sectPr w:rsidR="00B94EE4" w:rsidSect="00691750"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CC1"/>
    <w:multiLevelType w:val="hybridMultilevel"/>
    <w:tmpl w:val="6136E2A6"/>
    <w:lvl w:ilvl="0" w:tplc="C0922D8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12DD5"/>
    <w:rsid w:val="00012E48"/>
    <w:rsid w:val="000302F5"/>
    <w:rsid w:val="0017112E"/>
    <w:rsid w:val="001966BA"/>
    <w:rsid w:val="00310002"/>
    <w:rsid w:val="005C5621"/>
    <w:rsid w:val="00691750"/>
    <w:rsid w:val="00710E50"/>
    <w:rsid w:val="00853945"/>
    <w:rsid w:val="00866BB9"/>
    <w:rsid w:val="008A7A5C"/>
    <w:rsid w:val="00912DD5"/>
    <w:rsid w:val="00931033"/>
    <w:rsid w:val="009A616D"/>
    <w:rsid w:val="009F6D3D"/>
    <w:rsid w:val="00B94EE4"/>
    <w:rsid w:val="00CC71AC"/>
    <w:rsid w:val="00D44807"/>
    <w:rsid w:val="00EA4C8D"/>
    <w:rsid w:val="00F74162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DD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12DD5"/>
    <w:rPr>
      <w:rFonts w:ascii="Times New Roman" w:eastAsia="Times New Roman" w:hAnsi="Times New Roman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912D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912DD5"/>
    <w:rPr>
      <w:rFonts w:ascii="Calibri" w:eastAsiaTheme="minorHAnsi" w:hAnsi="Calibri"/>
      <w:szCs w:val="21"/>
      <w:lang w:eastAsia="en-US"/>
    </w:rPr>
  </w:style>
  <w:style w:type="paragraph" w:customStyle="1" w:styleId="14-15">
    <w:name w:val="14-15"/>
    <w:basedOn w:val="a"/>
    <w:rsid w:val="00912D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912D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12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Таб"/>
    <w:basedOn w:val="a3"/>
    <w:uiPriority w:val="99"/>
    <w:rsid w:val="00912DD5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character" w:styleId="a8">
    <w:name w:val="Hyperlink"/>
    <w:basedOn w:val="a0"/>
    <w:unhideWhenUsed/>
    <w:rsid w:val="00912DD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17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39"/>
    <w:rsid w:val="006917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3EF1-789E-47A6-BE5B-B5208015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2023-03-20T05:05:00Z</dcterms:created>
  <dcterms:modified xsi:type="dcterms:W3CDTF">2023-03-20T05:39:00Z</dcterms:modified>
</cp:coreProperties>
</file>