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34" w:type="dxa"/>
        <w:tblLayout w:type="fixed"/>
        <w:tblLook w:val="01E0"/>
      </w:tblPr>
      <w:tblGrid>
        <w:gridCol w:w="4146"/>
        <w:gridCol w:w="1559"/>
        <w:gridCol w:w="3970"/>
      </w:tblGrid>
      <w:tr w:rsidR="0080704A" w:rsidTr="00E65AEA">
        <w:trPr>
          <w:trHeight w:val="1276"/>
        </w:trPr>
        <w:tc>
          <w:tcPr>
            <w:tcW w:w="4146" w:type="dxa"/>
            <w:tcBorders>
              <w:top w:val="nil"/>
              <w:left w:val="nil"/>
              <w:bottom w:val="single" w:sz="4" w:space="0" w:color="auto"/>
              <w:right w:val="nil"/>
            </w:tcBorders>
          </w:tcPr>
          <w:p w:rsidR="0080704A" w:rsidRDefault="0080704A" w:rsidP="00E65AEA">
            <w:pPr>
              <w:jc w:val="center"/>
              <w:rPr>
                <w:b/>
                <w:bCs/>
                <w:caps/>
                <w:sz w:val="20"/>
                <w:szCs w:val="20"/>
                <w:lang w:eastAsia="en-US"/>
              </w:rPr>
            </w:pPr>
          </w:p>
          <w:p w:rsidR="0080704A" w:rsidRDefault="0080704A" w:rsidP="00E65AEA">
            <w:pPr>
              <w:jc w:val="center"/>
              <w:rPr>
                <w:b/>
                <w:caps/>
                <w:sz w:val="20"/>
                <w:szCs w:val="20"/>
                <w:lang w:val="be-BY"/>
              </w:rPr>
            </w:pPr>
            <w:r>
              <w:rPr>
                <w:b/>
                <w:bCs/>
                <w:caps/>
                <w:sz w:val="20"/>
                <w:szCs w:val="20"/>
                <w:lang w:val="be-BY"/>
              </w:rPr>
              <w:t>Территориальная избирательная комиссия</w:t>
            </w:r>
            <w:r>
              <w:rPr>
                <w:b/>
                <w:caps/>
                <w:sz w:val="20"/>
                <w:szCs w:val="20"/>
                <w:lang w:val="be-BY"/>
              </w:rPr>
              <w:t xml:space="preserve"> муниципального района Балтачевский район   </w:t>
            </w:r>
          </w:p>
          <w:p w:rsidR="0080704A" w:rsidRDefault="0080704A" w:rsidP="00E65AEA">
            <w:pPr>
              <w:jc w:val="center"/>
              <w:rPr>
                <w:b/>
                <w:caps/>
                <w:sz w:val="20"/>
                <w:szCs w:val="20"/>
                <w:lang w:val="be-BY"/>
              </w:rPr>
            </w:pPr>
            <w:r>
              <w:rPr>
                <w:b/>
                <w:caps/>
                <w:sz w:val="20"/>
                <w:szCs w:val="20"/>
                <w:lang w:val="be-BY"/>
              </w:rPr>
              <w:t>Республики Башкортостан</w:t>
            </w:r>
          </w:p>
          <w:p w:rsidR="0080704A" w:rsidRDefault="0080704A" w:rsidP="00E65AEA">
            <w:pPr>
              <w:jc w:val="center"/>
              <w:rPr>
                <w:b/>
                <w:color w:val="000000"/>
                <w:sz w:val="20"/>
                <w:szCs w:val="20"/>
                <w:lang w:eastAsia="en-US"/>
              </w:rPr>
            </w:pPr>
          </w:p>
        </w:tc>
        <w:tc>
          <w:tcPr>
            <w:tcW w:w="1559" w:type="dxa"/>
            <w:tcBorders>
              <w:top w:val="nil"/>
              <w:left w:val="nil"/>
              <w:bottom w:val="single" w:sz="4" w:space="0" w:color="auto"/>
              <w:right w:val="nil"/>
            </w:tcBorders>
            <w:hideMark/>
          </w:tcPr>
          <w:p w:rsidR="0080704A" w:rsidRDefault="0080704A" w:rsidP="00E65AEA">
            <w:pPr>
              <w:ind w:left="-91"/>
              <w:jc w:val="center"/>
              <w:rPr>
                <w:rFonts w:eastAsia="MS Mincho"/>
                <w:b/>
                <w:color w:val="000000"/>
                <w:sz w:val="20"/>
                <w:szCs w:val="20"/>
                <w:lang w:eastAsia="en-US"/>
              </w:rPr>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78105</wp:posOffset>
                  </wp:positionV>
                  <wp:extent cx="771525" cy="800100"/>
                  <wp:effectExtent l="19050" t="0" r="9525" b="0"/>
                  <wp:wrapTight wrapText="bothSides">
                    <wp:wrapPolygon edited="0">
                      <wp:start x="-533" y="0"/>
                      <wp:lineTo x="-533" y="21086"/>
                      <wp:lineTo x="21867" y="21086"/>
                      <wp:lineTo x="21867" y="0"/>
                      <wp:lineTo x="-533" y="0"/>
                    </wp:wrapPolygon>
                  </wp:wrapTight>
                  <wp:docPr id="2" name="Рисунок 2" descr="http://kzref.org/respublika-bashkortostan-administraciya-seleskogo-poseleniya-b/42925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kzref.org/respublika-bashkortostan-administraciya-seleskogo-poseleniya-b/42925_html_m48ac9822.png"/>
                          <pic:cNvPicPr>
                            <a:picLocks noChangeAspect="1" noChangeArrowheads="1"/>
                          </pic:cNvPicPr>
                        </pic:nvPicPr>
                        <pic:blipFill>
                          <a:blip r:embed="rId6" r:link="rId7"/>
                          <a:srcRect/>
                          <a:stretch>
                            <a:fillRect/>
                          </a:stretch>
                        </pic:blipFill>
                        <pic:spPr bwMode="auto">
                          <a:xfrm>
                            <a:off x="0" y="0"/>
                            <a:ext cx="771525" cy="800100"/>
                          </a:xfrm>
                          <a:prstGeom prst="rect">
                            <a:avLst/>
                          </a:prstGeom>
                          <a:noFill/>
                        </pic:spPr>
                      </pic:pic>
                    </a:graphicData>
                  </a:graphic>
                </wp:anchor>
              </w:drawing>
            </w:r>
          </w:p>
        </w:tc>
        <w:tc>
          <w:tcPr>
            <w:tcW w:w="3970" w:type="dxa"/>
            <w:tcBorders>
              <w:top w:val="nil"/>
              <w:left w:val="nil"/>
              <w:bottom w:val="single" w:sz="4" w:space="0" w:color="auto"/>
              <w:right w:val="nil"/>
            </w:tcBorders>
          </w:tcPr>
          <w:p w:rsidR="0080704A" w:rsidRDefault="0080704A" w:rsidP="00E65AEA">
            <w:pPr>
              <w:ind w:right="-108"/>
              <w:jc w:val="center"/>
              <w:rPr>
                <w:b/>
                <w:color w:val="000000"/>
                <w:sz w:val="20"/>
                <w:szCs w:val="20"/>
                <w:lang w:eastAsia="en-US"/>
              </w:rPr>
            </w:pPr>
          </w:p>
          <w:p w:rsidR="0080704A" w:rsidRDefault="0080704A" w:rsidP="00E65AEA">
            <w:pPr>
              <w:jc w:val="center"/>
              <w:rPr>
                <w:b/>
                <w:caps/>
                <w:sz w:val="20"/>
                <w:szCs w:val="20"/>
              </w:rPr>
            </w:pPr>
          </w:p>
          <w:p w:rsidR="0080704A" w:rsidRDefault="0080704A" w:rsidP="00E65AEA">
            <w:pPr>
              <w:jc w:val="center"/>
              <w:rPr>
                <w:b/>
                <w:caps/>
                <w:sz w:val="20"/>
                <w:szCs w:val="20"/>
                <w:lang w:val="be-BY"/>
              </w:rPr>
            </w:pPr>
            <w:r>
              <w:rPr>
                <w:b/>
                <w:caps/>
                <w:sz w:val="20"/>
                <w:szCs w:val="20"/>
                <w:lang w:val="be-BY"/>
              </w:rPr>
              <w:t>Башҡортостан Республикаһы</w:t>
            </w:r>
          </w:p>
          <w:p w:rsidR="0080704A" w:rsidRDefault="0080704A" w:rsidP="00E65AEA">
            <w:pPr>
              <w:jc w:val="center"/>
              <w:rPr>
                <w:b/>
                <w:caps/>
                <w:sz w:val="20"/>
                <w:szCs w:val="20"/>
              </w:rPr>
            </w:pPr>
            <w:r>
              <w:rPr>
                <w:b/>
                <w:caps/>
                <w:sz w:val="20"/>
                <w:szCs w:val="20"/>
                <w:lang w:val="be-BY"/>
              </w:rPr>
              <w:t xml:space="preserve">Балтас районы  муниципаль районының </w:t>
            </w:r>
            <w:r>
              <w:rPr>
                <w:b/>
                <w:caps/>
                <w:sz w:val="20"/>
                <w:szCs w:val="20"/>
              </w:rPr>
              <w:t>т</w:t>
            </w:r>
            <w:r>
              <w:rPr>
                <w:b/>
                <w:caps/>
                <w:sz w:val="20"/>
                <w:szCs w:val="20"/>
                <w:lang w:val="be-BY"/>
              </w:rPr>
              <w:t>ерриториаль һайлау комиссияһе</w:t>
            </w:r>
          </w:p>
          <w:p w:rsidR="0080704A" w:rsidRDefault="0080704A" w:rsidP="00E65AEA">
            <w:pPr>
              <w:jc w:val="center"/>
              <w:rPr>
                <w:b/>
                <w:color w:val="000000"/>
                <w:sz w:val="20"/>
                <w:szCs w:val="20"/>
                <w:lang w:eastAsia="en-US"/>
              </w:rPr>
            </w:pPr>
          </w:p>
        </w:tc>
      </w:tr>
    </w:tbl>
    <w:p w:rsidR="0080704A" w:rsidRDefault="0080704A" w:rsidP="0080704A">
      <w:pPr>
        <w:spacing w:line="360" w:lineRule="auto"/>
        <w:jc w:val="center"/>
        <w:rPr>
          <w:rFonts w:eastAsia="Calibri"/>
          <w:b/>
          <w:sz w:val="28"/>
          <w:szCs w:val="28"/>
          <w:lang w:eastAsia="en-US"/>
        </w:rPr>
      </w:pPr>
    </w:p>
    <w:p w:rsidR="0080704A" w:rsidRDefault="0080704A" w:rsidP="0080704A">
      <w:pPr>
        <w:spacing w:line="360" w:lineRule="auto"/>
        <w:jc w:val="center"/>
        <w:rPr>
          <w:rFonts w:eastAsia="Calibri"/>
          <w:b/>
          <w:sz w:val="28"/>
          <w:szCs w:val="28"/>
          <w:lang w:eastAsia="en-US"/>
        </w:rPr>
      </w:pPr>
      <w:r>
        <w:rPr>
          <w:rFonts w:eastAsia="Calibri"/>
          <w:b/>
          <w:sz w:val="28"/>
          <w:szCs w:val="28"/>
          <w:lang w:eastAsia="en-US"/>
        </w:rPr>
        <w:t>РЕШЕНИЕ</w:t>
      </w:r>
    </w:p>
    <w:p w:rsidR="0080704A" w:rsidRDefault="0080704A" w:rsidP="0080704A">
      <w:pPr>
        <w:tabs>
          <w:tab w:val="left" w:pos="333"/>
          <w:tab w:val="left" w:pos="7372"/>
        </w:tabs>
        <w:autoSpaceDE w:val="0"/>
        <w:autoSpaceDN w:val="0"/>
        <w:adjustRightInd w:val="0"/>
        <w:spacing w:line="360" w:lineRule="auto"/>
        <w:rPr>
          <w:rFonts w:eastAsia="Calibri"/>
          <w:bCs/>
          <w:sz w:val="28"/>
          <w:szCs w:val="28"/>
        </w:rPr>
      </w:pPr>
      <w:r>
        <w:rPr>
          <w:rFonts w:eastAsia="Calibri"/>
          <w:bCs/>
          <w:sz w:val="28"/>
          <w:szCs w:val="28"/>
        </w:rPr>
        <w:tab/>
        <w:t xml:space="preserve"> </w:t>
      </w:r>
      <w:r w:rsidR="00D72179">
        <w:rPr>
          <w:rFonts w:eastAsia="Calibri"/>
          <w:bCs/>
          <w:sz w:val="28"/>
          <w:szCs w:val="28"/>
        </w:rPr>
        <w:t>16</w:t>
      </w:r>
      <w:r w:rsidR="00F911B3">
        <w:rPr>
          <w:rFonts w:eastAsia="Calibri"/>
          <w:bCs/>
          <w:sz w:val="28"/>
          <w:szCs w:val="28"/>
        </w:rPr>
        <w:t xml:space="preserve"> </w:t>
      </w:r>
      <w:r>
        <w:rPr>
          <w:rFonts w:eastAsia="Calibri"/>
          <w:bCs/>
          <w:sz w:val="28"/>
          <w:szCs w:val="28"/>
        </w:rPr>
        <w:t>июня 2023 года</w:t>
      </w:r>
      <w:r>
        <w:rPr>
          <w:rFonts w:eastAsia="Calibri"/>
          <w:bCs/>
          <w:sz w:val="28"/>
          <w:szCs w:val="28"/>
        </w:rPr>
        <w:tab/>
        <w:t xml:space="preserve">        №  7</w:t>
      </w:r>
      <w:r w:rsidR="00D72179">
        <w:rPr>
          <w:rFonts w:eastAsia="Calibri"/>
          <w:bCs/>
          <w:sz w:val="28"/>
          <w:szCs w:val="28"/>
        </w:rPr>
        <w:t>7</w:t>
      </w:r>
      <w:r>
        <w:rPr>
          <w:rFonts w:eastAsia="Calibri"/>
          <w:bCs/>
          <w:sz w:val="28"/>
          <w:szCs w:val="28"/>
        </w:rPr>
        <w:t>/1-5</w:t>
      </w:r>
    </w:p>
    <w:p w:rsidR="0080704A" w:rsidRDefault="0080704A" w:rsidP="0080704A">
      <w:pPr>
        <w:autoSpaceDE w:val="0"/>
        <w:autoSpaceDN w:val="0"/>
        <w:adjustRightInd w:val="0"/>
        <w:spacing w:line="360" w:lineRule="auto"/>
        <w:jc w:val="center"/>
        <w:rPr>
          <w:rFonts w:eastAsia="Calibri"/>
          <w:bCs/>
          <w:sz w:val="28"/>
          <w:szCs w:val="28"/>
        </w:rPr>
      </w:pPr>
      <w:r>
        <w:rPr>
          <w:rFonts w:eastAsia="Calibri"/>
          <w:bCs/>
          <w:sz w:val="28"/>
          <w:szCs w:val="28"/>
        </w:rPr>
        <w:t>с. Старобалтачево</w:t>
      </w:r>
    </w:p>
    <w:p w:rsidR="00882252" w:rsidRPr="00882252" w:rsidRDefault="00882252" w:rsidP="0080704A">
      <w:pPr>
        <w:pStyle w:val="a3"/>
        <w:spacing w:line="276" w:lineRule="auto"/>
        <w:rPr>
          <w:sz w:val="28"/>
          <w:szCs w:val="28"/>
        </w:rPr>
      </w:pPr>
      <w:r w:rsidRPr="00882252">
        <w:rPr>
          <w:sz w:val="28"/>
          <w:szCs w:val="28"/>
        </w:rPr>
        <w:t>Об утверждении Календарного плана мероприятий</w:t>
      </w:r>
    </w:p>
    <w:p w:rsidR="00882252" w:rsidRPr="00882252" w:rsidRDefault="00882252" w:rsidP="0080704A">
      <w:pPr>
        <w:spacing w:line="276" w:lineRule="auto"/>
        <w:ind w:right="567"/>
        <w:jc w:val="center"/>
        <w:rPr>
          <w:b/>
          <w:sz w:val="28"/>
          <w:szCs w:val="28"/>
        </w:rPr>
      </w:pPr>
      <w:r w:rsidRPr="00882252">
        <w:rPr>
          <w:b/>
          <w:sz w:val="28"/>
          <w:szCs w:val="28"/>
        </w:rPr>
        <w:t>по подготовке и проведению выборов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 10 сентября 2023 года</w:t>
      </w:r>
    </w:p>
    <w:p w:rsidR="00882252" w:rsidRPr="00882252" w:rsidRDefault="00882252" w:rsidP="00882252">
      <w:pPr>
        <w:pStyle w:val="a3"/>
        <w:rPr>
          <w:sz w:val="28"/>
          <w:szCs w:val="28"/>
        </w:rPr>
      </w:pPr>
    </w:p>
    <w:p w:rsidR="00882252" w:rsidRPr="002F0E62" w:rsidRDefault="00882252" w:rsidP="00882252">
      <w:pPr>
        <w:pStyle w:val="a3"/>
      </w:pPr>
    </w:p>
    <w:p w:rsidR="00530CC6" w:rsidRDefault="00F911B3" w:rsidP="00530CC6">
      <w:pPr>
        <w:spacing w:line="360" w:lineRule="auto"/>
        <w:ind w:left="-284" w:right="-285"/>
        <w:jc w:val="both"/>
        <w:rPr>
          <w:bCs/>
          <w:sz w:val="28"/>
          <w:szCs w:val="28"/>
        </w:rPr>
      </w:pPr>
      <w:r>
        <w:rPr>
          <w:sz w:val="28"/>
          <w:szCs w:val="28"/>
        </w:rPr>
        <w:tab/>
      </w:r>
      <w:r w:rsidR="00882252" w:rsidRPr="00882252">
        <w:rPr>
          <w:sz w:val="28"/>
          <w:szCs w:val="28"/>
        </w:rPr>
        <w:t xml:space="preserve">В соответствии с частью 8 статьи 23 Кодекса Республики Башкортостан о выборах территориальная избирательная комиссия муниципального района </w:t>
      </w:r>
      <w:r w:rsidR="00882252">
        <w:rPr>
          <w:sz w:val="28"/>
          <w:szCs w:val="28"/>
        </w:rPr>
        <w:t xml:space="preserve"> Балтачевский</w:t>
      </w:r>
      <w:r>
        <w:rPr>
          <w:b/>
          <w:bCs/>
          <w:sz w:val="28"/>
          <w:szCs w:val="28"/>
        </w:rPr>
        <w:t xml:space="preserve"> </w:t>
      </w:r>
      <w:r w:rsidR="00882252" w:rsidRPr="00882252">
        <w:rPr>
          <w:sz w:val="28"/>
          <w:szCs w:val="28"/>
        </w:rPr>
        <w:t>район</w:t>
      </w:r>
      <w:r>
        <w:rPr>
          <w:b/>
          <w:sz w:val="28"/>
          <w:szCs w:val="28"/>
        </w:rPr>
        <w:t xml:space="preserve"> </w:t>
      </w:r>
      <w:r w:rsidR="00882252" w:rsidRPr="00882252">
        <w:rPr>
          <w:sz w:val="28"/>
          <w:szCs w:val="28"/>
        </w:rPr>
        <w:t xml:space="preserve">Республики Башкортостан, на </w:t>
      </w:r>
      <w:r w:rsidRPr="00897E26">
        <w:rPr>
          <w:sz w:val="28"/>
          <w:szCs w:val="28"/>
        </w:rPr>
        <w:t>которую постановлением Центральной избирательной комиссии Республики Башкортостан №</w:t>
      </w:r>
      <w:r w:rsidRPr="00897E26">
        <w:rPr>
          <w:bCs/>
          <w:sz w:val="28"/>
          <w:szCs w:val="28"/>
        </w:rPr>
        <w:t>20/88-7</w:t>
      </w:r>
      <w:r w:rsidRPr="00897E26">
        <w:rPr>
          <w:sz w:val="28"/>
          <w:szCs w:val="28"/>
        </w:rPr>
        <w:t xml:space="preserve"> </w:t>
      </w:r>
      <w:r>
        <w:rPr>
          <w:sz w:val="28"/>
          <w:szCs w:val="28"/>
        </w:rPr>
        <w:t xml:space="preserve">        </w:t>
      </w:r>
      <w:r w:rsidRPr="00897E26">
        <w:rPr>
          <w:sz w:val="28"/>
          <w:szCs w:val="28"/>
        </w:rPr>
        <w:t>от 17 мая 2023</w:t>
      </w:r>
      <w:r>
        <w:rPr>
          <w:sz w:val="28"/>
          <w:szCs w:val="28"/>
        </w:rPr>
        <w:t xml:space="preserve"> года</w:t>
      </w:r>
      <w:r w:rsidRPr="00897E26">
        <w:rPr>
          <w:sz w:val="28"/>
          <w:szCs w:val="28"/>
        </w:rPr>
        <w:t xml:space="preserve"> «О возложении на территориальную избирательную комиссию муниципального района Балтачевский район Республики </w:t>
      </w:r>
      <w:r w:rsidRPr="00897E26">
        <w:rPr>
          <w:color w:val="000000"/>
          <w:sz w:val="28"/>
          <w:szCs w:val="28"/>
        </w:rPr>
        <w:t xml:space="preserve">Башкортостан </w:t>
      </w:r>
      <w:r w:rsidRPr="00897E26">
        <w:rPr>
          <w:sz w:val="28"/>
          <w:szCs w:val="28"/>
        </w:rPr>
        <w:t xml:space="preserve">полномочий по подготовке и проведению выборов депутатов Советов сельских поселений муниципального района Балтачевский район </w:t>
      </w:r>
      <w:r>
        <w:rPr>
          <w:sz w:val="28"/>
          <w:szCs w:val="28"/>
        </w:rPr>
        <w:t xml:space="preserve">                          </w:t>
      </w:r>
      <w:r w:rsidRPr="00897E26">
        <w:rPr>
          <w:sz w:val="28"/>
          <w:szCs w:val="28"/>
        </w:rPr>
        <w:t>Республики Башкортостан»</w:t>
      </w:r>
      <w:r w:rsidRPr="00897E26">
        <w:rPr>
          <w:bCs/>
          <w:sz w:val="28"/>
          <w:szCs w:val="28"/>
        </w:rPr>
        <w:t>, решила:</w:t>
      </w:r>
    </w:p>
    <w:p w:rsidR="00530CC6" w:rsidRDefault="00530CC6" w:rsidP="00530CC6">
      <w:pPr>
        <w:spacing w:line="360" w:lineRule="auto"/>
        <w:ind w:left="-284" w:right="-285"/>
        <w:jc w:val="both"/>
        <w:rPr>
          <w:sz w:val="28"/>
          <w:szCs w:val="28"/>
        </w:rPr>
      </w:pPr>
      <w:r>
        <w:rPr>
          <w:bCs/>
          <w:sz w:val="28"/>
          <w:szCs w:val="28"/>
        </w:rPr>
        <w:tab/>
      </w:r>
      <w:r w:rsidR="00DE0995">
        <w:rPr>
          <w:sz w:val="28"/>
          <w:szCs w:val="28"/>
        </w:rPr>
        <w:t xml:space="preserve">1. Утвердить Календарный план мероприятий по подготовке и проведению выборов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w:t>
      </w:r>
      <w:r w:rsidR="00DE0995">
        <w:rPr>
          <w:sz w:val="28"/>
          <w:szCs w:val="28"/>
        </w:rPr>
        <w:lastRenderedPageBreak/>
        <w:t xml:space="preserve">Ялангачевский сельсоветы муниципального района Балтачевский район </w:t>
      </w:r>
      <w:r w:rsidR="00941D6A">
        <w:rPr>
          <w:sz w:val="28"/>
          <w:szCs w:val="28"/>
        </w:rPr>
        <w:t>Р</w:t>
      </w:r>
      <w:r w:rsidR="00DE0995">
        <w:rPr>
          <w:sz w:val="28"/>
          <w:szCs w:val="28"/>
        </w:rPr>
        <w:t xml:space="preserve">еспублики Башкортостан 10 сентября 2023 года (прилагается). </w:t>
      </w:r>
    </w:p>
    <w:p w:rsidR="00530CC6" w:rsidRDefault="00882252" w:rsidP="00530CC6">
      <w:pPr>
        <w:spacing w:line="360" w:lineRule="auto"/>
        <w:ind w:left="-284" w:right="-285"/>
        <w:jc w:val="both"/>
        <w:rPr>
          <w:sz w:val="28"/>
          <w:szCs w:val="28"/>
        </w:rPr>
      </w:pPr>
      <w:r w:rsidRPr="00882252">
        <w:rPr>
          <w:sz w:val="28"/>
          <w:szCs w:val="28"/>
        </w:rPr>
        <w:tab/>
      </w:r>
      <w:r w:rsidR="003A3DCE">
        <w:rPr>
          <w:sz w:val="28"/>
          <w:szCs w:val="28"/>
        </w:rPr>
        <w:t>2</w:t>
      </w:r>
      <w:r w:rsidRPr="00DE0995">
        <w:rPr>
          <w:bCs/>
          <w:sz w:val="28"/>
          <w:szCs w:val="28"/>
        </w:rPr>
        <w:t xml:space="preserve">. </w:t>
      </w:r>
      <w:r w:rsidR="00941D6A" w:rsidRPr="00941D6A">
        <w:rPr>
          <w:bCs/>
          <w:sz w:val="28"/>
          <w:szCs w:val="28"/>
        </w:rPr>
        <w:t xml:space="preserve">Разместить Календарный план мероприятий по подготовке и проведению выборов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w:t>
      </w:r>
      <w:r w:rsidR="00941D6A">
        <w:rPr>
          <w:bCs/>
          <w:sz w:val="28"/>
          <w:szCs w:val="28"/>
        </w:rPr>
        <w:t>Р</w:t>
      </w:r>
      <w:r w:rsidR="00941D6A" w:rsidRPr="00941D6A">
        <w:rPr>
          <w:bCs/>
          <w:sz w:val="28"/>
          <w:szCs w:val="28"/>
        </w:rPr>
        <w:t xml:space="preserve">еспублики Башкортостан 10 сентября 2023 года </w:t>
      </w:r>
      <w:r w:rsidR="00DE0995" w:rsidRPr="00941D6A">
        <w:rPr>
          <w:sz w:val="28"/>
          <w:szCs w:val="28"/>
        </w:rPr>
        <w:t xml:space="preserve">на странице территориальной избирательной комиссии муниципального района Балтачевский район Республики Башкортостан сайта «Вестник Центральной избирательной комиссии Республики Башкортостан» и официальном сайте </w:t>
      </w:r>
      <w:hyperlink r:id="rId8" w:tgtFrame="_blank" w:history="1">
        <w:r w:rsidR="00DE0995" w:rsidRPr="00F911B3">
          <w:rPr>
            <w:rStyle w:val="a8"/>
            <w:color w:val="auto"/>
            <w:sz w:val="28"/>
            <w:szCs w:val="28"/>
            <w:u w:val="none"/>
            <w:shd w:val="clear" w:color="auto" w:fill="FFFFFF"/>
          </w:rPr>
          <w:t>https://baltachevo.bashkortostan.ru</w:t>
        </w:r>
      </w:hyperlink>
      <w:r w:rsidR="00DE0995" w:rsidRPr="00941D6A">
        <w:rPr>
          <w:sz w:val="28"/>
          <w:szCs w:val="28"/>
        </w:rPr>
        <w:t xml:space="preserve"> Администрации муниципального района Балтачевский район Республики Башкортостан</w:t>
      </w:r>
      <w:r w:rsidR="00DE0995" w:rsidRPr="007B4B36">
        <w:rPr>
          <w:sz w:val="28"/>
          <w:szCs w:val="28"/>
        </w:rPr>
        <w:t>.</w:t>
      </w:r>
      <w:bookmarkStart w:id="0" w:name="_Hlk136611158"/>
    </w:p>
    <w:p w:rsidR="00882252" w:rsidRPr="00941D6A" w:rsidRDefault="00530CC6" w:rsidP="00530CC6">
      <w:pPr>
        <w:spacing w:line="360" w:lineRule="auto"/>
        <w:ind w:left="-284" w:right="-285"/>
        <w:jc w:val="both"/>
        <w:rPr>
          <w:bCs/>
          <w:sz w:val="28"/>
          <w:szCs w:val="28"/>
        </w:rPr>
      </w:pPr>
      <w:r>
        <w:rPr>
          <w:sz w:val="28"/>
          <w:szCs w:val="28"/>
        </w:rPr>
        <w:tab/>
      </w:r>
      <w:r w:rsidR="00941D6A" w:rsidRPr="00941D6A">
        <w:rPr>
          <w:sz w:val="28"/>
          <w:szCs w:val="28"/>
        </w:rPr>
        <w:t>3</w:t>
      </w:r>
      <w:r w:rsidR="00882252" w:rsidRPr="00941D6A">
        <w:rPr>
          <w:bCs/>
          <w:sz w:val="28"/>
          <w:szCs w:val="28"/>
        </w:rPr>
        <w:t xml:space="preserve">. Контроль за выполнением настоящего решения возложить на секретаря территориальной избирательной комиссии </w:t>
      </w:r>
      <w:r w:rsidR="00941D6A">
        <w:rPr>
          <w:bCs/>
          <w:sz w:val="28"/>
          <w:szCs w:val="28"/>
        </w:rPr>
        <w:t>Хаматнурову Р.Х.</w:t>
      </w:r>
    </w:p>
    <w:bookmarkEnd w:id="0"/>
    <w:p w:rsidR="00882252" w:rsidRPr="002F0E62" w:rsidRDefault="00882252" w:rsidP="00882252">
      <w:pPr>
        <w:pStyle w:val="a3"/>
        <w:spacing w:line="276" w:lineRule="auto"/>
        <w:ind w:firstLine="3780"/>
        <w:jc w:val="both"/>
        <w:rPr>
          <w:b w:val="0"/>
          <w:bCs w:val="0"/>
          <w:i/>
          <w:iCs/>
        </w:rPr>
      </w:pPr>
    </w:p>
    <w:p w:rsidR="00882252" w:rsidRPr="002F0E62" w:rsidRDefault="00882252" w:rsidP="00882252">
      <w:pPr>
        <w:pStyle w:val="a3"/>
        <w:spacing w:line="276" w:lineRule="auto"/>
        <w:jc w:val="both"/>
        <w:rPr>
          <w:b w:val="0"/>
          <w:bCs w:val="0"/>
        </w:rPr>
      </w:pPr>
    </w:p>
    <w:p w:rsidR="00941D6A" w:rsidRDefault="00941D6A" w:rsidP="00941D6A">
      <w:pPr>
        <w:pStyle w:val="ConsPlusNonformat"/>
        <w:spacing w:line="360" w:lineRule="auto"/>
        <w:jc w:val="both"/>
        <w:rPr>
          <w:rFonts w:ascii="Times New Roman" w:hAnsi="Times New Roman" w:cs="Times New Roman"/>
          <w:sz w:val="28"/>
          <w:szCs w:val="28"/>
        </w:rPr>
      </w:pPr>
      <w:r w:rsidRPr="007B4B36">
        <w:rPr>
          <w:rFonts w:ascii="Times New Roman" w:hAnsi="Times New Roman" w:cs="Times New Roman"/>
          <w:sz w:val="28"/>
          <w:szCs w:val="28"/>
        </w:rPr>
        <w:t>Председатель</w:t>
      </w:r>
      <w:r>
        <w:rPr>
          <w:rFonts w:ascii="Times New Roman" w:hAnsi="Times New Roman" w:cs="Times New Roman"/>
          <w:sz w:val="28"/>
          <w:szCs w:val="28"/>
        </w:rPr>
        <w:t xml:space="preserve"> территориальной </w:t>
      </w:r>
    </w:p>
    <w:p w:rsidR="00941D6A" w:rsidRPr="007B4B36" w:rsidRDefault="00941D6A" w:rsidP="00941D6A">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избирательной </w:t>
      </w:r>
      <w:r w:rsidRPr="007B4B36">
        <w:rPr>
          <w:rFonts w:ascii="Times New Roman" w:hAnsi="Times New Roman" w:cs="Times New Roman"/>
          <w:sz w:val="28"/>
          <w:szCs w:val="28"/>
        </w:rPr>
        <w:t xml:space="preserve">комиссии       </w:t>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0080704A">
        <w:rPr>
          <w:rFonts w:ascii="Times New Roman" w:hAnsi="Times New Roman" w:cs="Times New Roman"/>
          <w:sz w:val="28"/>
          <w:szCs w:val="28"/>
        </w:rPr>
        <w:t xml:space="preserve">         </w:t>
      </w:r>
      <w:r w:rsidRPr="007B4B36">
        <w:rPr>
          <w:rFonts w:ascii="Times New Roman" w:hAnsi="Times New Roman" w:cs="Times New Roman"/>
          <w:sz w:val="28"/>
          <w:szCs w:val="28"/>
        </w:rPr>
        <w:t>С.А.Биктубаев</w:t>
      </w:r>
    </w:p>
    <w:p w:rsidR="00941D6A" w:rsidRPr="007B4B36" w:rsidRDefault="00941D6A" w:rsidP="00941D6A">
      <w:pPr>
        <w:pStyle w:val="ConsPlusNonformat"/>
        <w:spacing w:line="360" w:lineRule="auto"/>
        <w:jc w:val="both"/>
        <w:rPr>
          <w:rFonts w:ascii="Times New Roman" w:hAnsi="Times New Roman" w:cs="Times New Roman"/>
          <w:sz w:val="28"/>
          <w:szCs w:val="28"/>
        </w:rPr>
      </w:pPr>
    </w:p>
    <w:p w:rsidR="00941D6A" w:rsidRDefault="00941D6A" w:rsidP="00941D6A">
      <w:pPr>
        <w:pStyle w:val="ConsPlusNonformat"/>
        <w:spacing w:line="360" w:lineRule="auto"/>
        <w:jc w:val="both"/>
        <w:rPr>
          <w:rFonts w:ascii="Times New Roman" w:hAnsi="Times New Roman" w:cs="Times New Roman"/>
          <w:sz w:val="28"/>
          <w:szCs w:val="28"/>
        </w:rPr>
      </w:pPr>
      <w:r w:rsidRPr="007B4B36">
        <w:rPr>
          <w:rFonts w:ascii="Times New Roman" w:hAnsi="Times New Roman" w:cs="Times New Roman"/>
          <w:sz w:val="28"/>
          <w:szCs w:val="28"/>
        </w:rPr>
        <w:t xml:space="preserve">Секретарь </w:t>
      </w:r>
      <w:r>
        <w:rPr>
          <w:rFonts w:ascii="Times New Roman" w:hAnsi="Times New Roman" w:cs="Times New Roman"/>
          <w:sz w:val="28"/>
          <w:szCs w:val="28"/>
        </w:rPr>
        <w:t xml:space="preserve">территориальной </w:t>
      </w:r>
    </w:p>
    <w:p w:rsidR="00941D6A" w:rsidRPr="007B4B36" w:rsidRDefault="00941D6A" w:rsidP="00941D6A">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избирательной</w:t>
      </w:r>
      <w:r w:rsidRPr="007B4B36">
        <w:rPr>
          <w:rFonts w:ascii="Times New Roman" w:hAnsi="Times New Roman" w:cs="Times New Roman"/>
          <w:sz w:val="28"/>
          <w:szCs w:val="28"/>
        </w:rPr>
        <w:t xml:space="preserve"> комиссии            </w:t>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r>
      <w:r w:rsidRPr="007B4B36">
        <w:rPr>
          <w:rFonts w:ascii="Times New Roman" w:hAnsi="Times New Roman" w:cs="Times New Roman"/>
          <w:sz w:val="28"/>
          <w:szCs w:val="28"/>
        </w:rPr>
        <w:tab/>
        <w:t>Р.Х.Хаматнурова</w:t>
      </w:r>
    </w:p>
    <w:p w:rsidR="00E65AEA" w:rsidRDefault="00E65AEA" w:rsidP="00882252"/>
    <w:p w:rsidR="00E65AEA" w:rsidRPr="00E65AEA" w:rsidRDefault="00E65AEA" w:rsidP="00E65AEA"/>
    <w:p w:rsidR="00E65AEA" w:rsidRPr="00E65AEA" w:rsidRDefault="00E65AEA" w:rsidP="00E65AEA"/>
    <w:p w:rsidR="00E65AEA" w:rsidRPr="00E65AEA" w:rsidRDefault="00E65AEA" w:rsidP="00E65AEA"/>
    <w:p w:rsidR="00E65AEA" w:rsidRPr="00E65AEA" w:rsidRDefault="00E65AEA" w:rsidP="00E65AEA"/>
    <w:p w:rsidR="00E65AEA" w:rsidRPr="00E65AEA" w:rsidRDefault="00E65AEA" w:rsidP="00E65AEA"/>
    <w:p w:rsidR="00E65AEA" w:rsidRDefault="00E65AEA" w:rsidP="00E65AEA"/>
    <w:p w:rsidR="00E65AEA" w:rsidRDefault="00E65AEA" w:rsidP="00E65AEA">
      <w:pPr>
        <w:ind w:left="4820" w:right="304" w:hanging="567"/>
        <w:jc w:val="center"/>
        <w:rPr>
          <w:snapToGrid w:val="0"/>
        </w:rPr>
      </w:pPr>
    </w:p>
    <w:p w:rsidR="00E65AEA" w:rsidRDefault="00E65AEA" w:rsidP="00E65AEA">
      <w:pPr>
        <w:ind w:left="4820" w:right="304" w:hanging="567"/>
        <w:jc w:val="center"/>
        <w:rPr>
          <w:snapToGrid w:val="0"/>
        </w:rPr>
      </w:pPr>
    </w:p>
    <w:p w:rsidR="00E65AEA" w:rsidRDefault="00E65AEA" w:rsidP="00E65AEA">
      <w:pPr>
        <w:ind w:left="4820" w:right="304" w:hanging="567"/>
        <w:jc w:val="center"/>
        <w:rPr>
          <w:snapToGrid w:val="0"/>
        </w:rPr>
      </w:pPr>
    </w:p>
    <w:p w:rsidR="00E65AEA" w:rsidRDefault="00E65AEA" w:rsidP="00E65AEA">
      <w:pPr>
        <w:ind w:left="4820" w:right="304" w:hanging="567"/>
        <w:jc w:val="center"/>
        <w:rPr>
          <w:snapToGrid w:val="0"/>
        </w:rPr>
      </w:pPr>
    </w:p>
    <w:p w:rsidR="00E65AEA" w:rsidRDefault="00E65AEA" w:rsidP="00E65AEA">
      <w:pPr>
        <w:ind w:left="4820" w:right="304" w:hanging="567"/>
        <w:jc w:val="center"/>
        <w:rPr>
          <w:snapToGrid w:val="0"/>
        </w:rPr>
      </w:pPr>
    </w:p>
    <w:p w:rsidR="00E65AEA" w:rsidRDefault="00E65AEA" w:rsidP="00E65AEA">
      <w:pPr>
        <w:ind w:left="4820" w:right="304" w:hanging="567"/>
        <w:jc w:val="center"/>
        <w:rPr>
          <w:snapToGrid w:val="0"/>
        </w:rPr>
      </w:pPr>
    </w:p>
    <w:p w:rsidR="00E65AEA" w:rsidRDefault="00E65AEA" w:rsidP="00E65AEA">
      <w:pPr>
        <w:ind w:left="4820" w:right="304" w:hanging="567"/>
        <w:jc w:val="center"/>
        <w:rPr>
          <w:caps/>
          <w:snapToGrid w:val="0"/>
        </w:rPr>
      </w:pPr>
      <w:r>
        <w:rPr>
          <w:snapToGrid w:val="0"/>
        </w:rPr>
        <w:lastRenderedPageBreak/>
        <w:t>Приложение</w:t>
      </w:r>
    </w:p>
    <w:p w:rsidR="00E65AEA" w:rsidRDefault="00E65AEA" w:rsidP="00E65AEA">
      <w:pPr>
        <w:spacing w:before="120"/>
        <w:ind w:left="4820" w:right="306" w:hanging="567"/>
        <w:jc w:val="center"/>
        <w:rPr>
          <w:caps/>
          <w:snapToGrid w:val="0"/>
        </w:rPr>
      </w:pPr>
      <w:r>
        <w:rPr>
          <w:caps/>
          <w:snapToGrid w:val="0"/>
        </w:rPr>
        <w:t>Утвержден</w:t>
      </w:r>
    </w:p>
    <w:p w:rsidR="00E65AEA" w:rsidRDefault="00E65AEA" w:rsidP="00E65AEA">
      <w:pPr>
        <w:ind w:left="4253" w:right="306"/>
        <w:jc w:val="center"/>
        <w:rPr>
          <w:snapToGrid w:val="0"/>
        </w:rPr>
      </w:pPr>
      <w:r>
        <w:rPr>
          <w:snapToGrid w:val="0"/>
        </w:rPr>
        <w:t>решением территориальной избирательной комиссии муниципального района Балтачевский район Республики Башкортостан</w:t>
      </w:r>
    </w:p>
    <w:p w:rsidR="00E65AEA" w:rsidRDefault="00E65AEA" w:rsidP="00E65AEA">
      <w:pPr>
        <w:ind w:left="4820" w:right="304" w:hanging="567"/>
        <w:jc w:val="center"/>
        <w:rPr>
          <w:snapToGrid w:val="0"/>
          <w:spacing w:val="80"/>
        </w:rPr>
      </w:pPr>
      <w:r>
        <w:rPr>
          <w:snapToGrid w:val="0"/>
        </w:rPr>
        <w:t xml:space="preserve">от </w:t>
      </w:r>
      <w:r w:rsidR="00D72179">
        <w:rPr>
          <w:snapToGrid w:val="0"/>
        </w:rPr>
        <w:t>16</w:t>
      </w:r>
      <w:r>
        <w:rPr>
          <w:snapToGrid w:val="0"/>
        </w:rPr>
        <w:t xml:space="preserve"> июня </w:t>
      </w:r>
      <w:r>
        <w:t>2023 года № 7</w:t>
      </w:r>
      <w:r w:rsidR="00D72179">
        <w:t>7</w:t>
      </w:r>
      <w:r>
        <w:t>/1–5</w:t>
      </w:r>
    </w:p>
    <w:p w:rsidR="00E65AEA" w:rsidRDefault="00E65AEA" w:rsidP="00E65AEA">
      <w:pPr>
        <w:ind w:right="567"/>
        <w:jc w:val="center"/>
        <w:rPr>
          <w:spacing w:val="80"/>
          <w:sz w:val="20"/>
          <w:szCs w:val="20"/>
        </w:rPr>
      </w:pPr>
    </w:p>
    <w:p w:rsidR="00E65AEA" w:rsidRDefault="00E65AEA" w:rsidP="00E65AEA">
      <w:pPr>
        <w:ind w:right="567"/>
        <w:jc w:val="center"/>
        <w:rPr>
          <w:b/>
          <w:sz w:val="28"/>
          <w:szCs w:val="28"/>
        </w:rPr>
      </w:pPr>
      <w:r>
        <w:rPr>
          <w:b/>
          <w:szCs w:val="28"/>
        </w:rPr>
        <w:t xml:space="preserve">  Календарный план основных мероприятий </w:t>
      </w:r>
    </w:p>
    <w:p w:rsidR="00E65AEA" w:rsidRDefault="00E65AEA" w:rsidP="00E65AEA">
      <w:pPr>
        <w:ind w:right="567"/>
        <w:jc w:val="center"/>
        <w:rPr>
          <w:b/>
          <w:szCs w:val="28"/>
        </w:rPr>
      </w:pPr>
      <w:r>
        <w:rPr>
          <w:b/>
          <w:szCs w:val="28"/>
        </w:rPr>
        <w:t>по подготовке и проведению выборов депутатов 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 10 сентября 2023 года</w:t>
      </w:r>
    </w:p>
    <w:p w:rsidR="00E65AEA" w:rsidRDefault="00E65AEA" w:rsidP="00E65AEA">
      <w:pPr>
        <w:ind w:right="567"/>
        <w:jc w:val="center"/>
        <w:rPr>
          <w:b/>
          <w:spacing w:val="80"/>
          <w:szCs w:val="28"/>
        </w:rPr>
      </w:pPr>
    </w:p>
    <w:p w:rsidR="00E65AEA" w:rsidRDefault="00E65AEA" w:rsidP="00E65AEA">
      <w:pPr>
        <w:spacing w:before="120"/>
        <w:ind w:left="567" w:right="567"/>
        <w:jc w:val="both"/>
      </w:pPr>
      <w:r>
        <w:rPr>
          <w:szCs w:val="28"/>
        </w:rPr>
        <w:tab/>
      </w:r>
      <w:r>
        <w:rPr>
          <w:szCs w:val="28"/>
        </w:rPr>
        <w:tab/>
      </w:r>
      <w:r>
        <w:rPr>
          <w:szCs w:val="28"/>
        </w:rPr>
        <w:tab/>
      </w:r>
      <w:r>
        <w:rPr>
          <w:szCs w:val="28"/>
        </w:rPr>
        <w:tab/>
      </w:r>
      <w:r>
        <w:t xml:space="preserve">Дата назначения выборов </w:t>
      </w:r>
      <w:r>
        <w:rPr>
          <w:i/>
        </w:rPr>
        <w:t>«20» июня 2023 г.</w:t>
      </w:r>
      <w:r>
        <w:tab/>
      </w:r>
    </w:p>
    <w:p w:rsidR="00E65AEA" w:rsidRDefault="00E65AEA" w:rsidP="00E65AEA">
      <w:pPr>
        <w:ind w:left="567" w:right="567"/>
      </w:pPr>
      <w:r>
        <w:tab/>
      </w:r>
      <w:r>
        <w:tab/>
      </w:r>
      <w:r>
        <w:tab/>
      </w:r>
      <w:r>
        <w:tab/>
        <w:t xml:space="preserve">Дата опубликования решения </w:t>
      </w:r>
    </w:p>
    <w:p w:rsidR="00E65AEA" w:rsidRDefault="00E65AEA" w:rsidP="00E65AEA">
      <w:pPr>
        <w:ind w:left="2691" w:right="567" w:firstLine="141"/>
        <w:rPr>
          <w:i/>
        </w:rPr>
      </w:pPr>
      <w:r>
        <w:t>о назначении выборов</w:t>
      </w:r>
      <w:r>
        <w:rPr>
          <w:i/>
        </w:rPr>
        <w:t xml:space="preserve"> «22» июня 2023 г.</w:t>
      </w:r>
    </w:p>
    <w:p w:rsidR="00E65AEA" w:rsidRDefault="00E65AEA" w:rsidP="00E65AEA">
      <w:pPr>
        <w:ind w:right="567"/>
        <w:rPr>
          <w:i/>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80"/>
        <w:gridCol w:w="4746"/>
        <w:gridCol w:w="2128"/>
        <w:gridCol w:w="283"/>
        <w:gridCol w:w="2127"/>
      </w:tblGrid>
      <w:tr w:rsidR="00E65AEA" w:rsidTr="00E65AEA">
        <w:trPr>
          <w:trHeight w:val="703"/>
        </w:trPr>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b/>
                <w:lang w:eastAsia="en-US"/>
              </w:rPr>
              <w:t>№ п/п</w:t>
            </w:r>
          </w:p>
        </w:tc>
        <w:tc>
          <w:tcPr>
            <w:tcW w:w="4746"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b/>
                <w:lang w:eastAsia="en-US"/>
              </w:rPr>
              <w:t>Мероприятия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Сроки исполнения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b/>
                <w:lang w:eastAsia="en-US"/>
              </w:rPr>
              <w:t xml:space="preserve">Исполнители </w:t>
            </w:r>
          </w:p>
        </w:tc>
      </w:tr>
      <w:tr w:rsidR="00E65AEA" w:rsidTr="00E65AEA">
        <w:trPr>
          <w:trHeight w:val="616"/>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spacing w:val="-4"/>
                <w:lang w:eastAsia="en-US"/>
              </w:rPr>
            </w:pPr>
            <w:r>
              <w:rPr>
                <w:b/>
                <w:spacing w:val="-4"/>
                <w:lang w:eastAsia="en-US"/>
              </w:rPr>
              <w:t>ИЗБИРАТЕЛЬНЫЕ УЧАСТКИ, ИЗБИРАТЕЛЬНЫЕ КОМИССИИ</w:t>
            </w:r>
          </w:p>
        </w:tc>
      </w:tr>
      <w:tr w:rsidR="00E65AEA" w:rsidTr="00E65AEA">
        <w:trPr>
          <w:trHeight w:val="3021"/>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rPr>
                <w:lang w:eastAsia="en-US"/>
              </w:rPr>
            </w:pPr>
            <w:r>
              <w:rPr>
                <w:lang w:eastAsia="en-US"/>
              </w:rPr>
              <w:t>1.</w:t>
            </w:r>
            <w:bookmarkStart w:id="1" w:name="_GoBack"/>
            <w:bookmarkEnd w:id="1"/>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pStyle w:val="ConsPlusNormal"/>
              <w:spacing w:line="254" w:lineRule="auto"/>
              <w:jc w:val="both"/>
              <w:rPr>
                <w:spacing w:val="-2"/>
                <w:sz w:val="24"/>
                <w:szCs w:val="24"/>
                <w:lang w:eastAsia="en-US"/>
              </w:rPr>
            </w:pPr>
            <w:r>
              <w:rPr>
                <w:spacing w:val="-2"/>
                <w:sz w:val="24"/>
                <w:szCs w:val="24"/>
                <w:lang w:eastAsia="en-US"/>
              </w:rPr>
              <w:t xml:space="preserve">Опубликование </w:t>
            </w:r>
            <w:r>
              <w:rPr>
                <w:sz w:val="24"/>
                <w:szCs w:val="24"/>
                <w:lang w:eastAsia="en-US"/>
              </w:rPr>
              <w:t>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не позднее </w:t>
            </w:r>
          </w:p>
          <w:p w:rsidR="00E65AEA" w:rsidRDefault="00E65AEA">
            <w:pPr>
              <w:spacing w:line="254" w:lineRule="auto"/>
              <w:jc w:val="center"/>
              <w:rPr>
                <w:strike/>
                <w:lang w:eastAsia="en-US"/>
              </w:rPr>
            </w:pPr>
            <w:r>
              <w:rPr>
                <w:lang w:eastAsia="en-US"/>
              </w:rPr>
              <w:t>31 июля</w:t>
            </w:r>
          </w:p>
          <w:p w:rsidR="00E65AEA" w:rsidRDefault="00E65AEA">
            <w:pPr>
              <w:spacing w:line="254" w:lineRule="auto"/>
              <w:jc w:val="center"/>
              <w:rPr>
                <w:spacing w:val="-4"/>
                <w:lang w:eastAsia="en-US"/>
              </w:rPr>
            </w:pPr>
            <w:r>
              <w:rPr>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глава администрации муниципального района </w:t>
            </w:r>
          </w:p>
        </w:tc>
      </w:tr>
      <w:tr w:rsidR="00E65AEA" w:rsidTr="00E65AEA">
        <w:trPr>
          <w:trHeight w:val="557"/>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rPr>
                <w:lang w:eastAsia="en-US"/>
              </w:rPr>
            </w:pPr>
            <w:r>
              <w:rPr>
                <w:lang w:eastAsia="en-US"/>
              </w:rPr>
              <w:t>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rsidP="00E65AEA">
            <w:pPr>
              <w:spacing w:line="254" w:lineRule="auto"/>
              <w:rPr>
                <w:i/>
                <w:spacing w:val="-2"/>
                <w:lang w:eastAsia="en-US"/>
              </w:rPr>
            </w:pPr>
            <w:r>
              <w:rPr>
                <w:spacing w:val="-2"/>
                <w:lang w:eastAsia="en-US"/>
              </w:rPr>
              <w:t xml:space="preserve">Принятие решений о возложении полномочий окружной избирательной комиссии по выборам депутатов </w:t>
            </w:r>
            <w:r>
              <w:t xml:space="preserve">Советов сельских поселений Богдановский, Верхнеянактаевский, Кундашлинский, Кунтугушевский, Нижнекарышевский, Нижнесикиязовский, Норкинский, Сейтяковский, Старобалтачевский, Староянбаевский, Тошкуровский, Тучубаевский, Шавьядинский, Штандинский, Ялангачевский сельсоветы муниципального района Балтачевский район Республики Башкортостан на территориальную избирательную комиссию муниципального района Балтачевский район </w:t>
            </w:r>
            <w:r>
              <w:lastRenderedPageBreak/>
              <w:t xml:space="preserve">Республики Башкортостан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lastRenderedPageBreak/>
              <w:t>не позднее</w:t>
            </w:r>
          </w:p>
          <w:p w:rsidR="00E65AEA" w:rsidRDefault="00E65AEA">
            <w:pPr>
              <w:spacing w:line="254" w:lineRule="auto"/>
              <w:jc w:val="center"/>
              <w:rPr>
                <w:spacing w:val="-4"/>
                <w:lang w:eastAsia="en-US"/>
              </w:rPr>
            </w:pPr>
            <w:r>
              <w:rPr>
                <w:spacing w:val="-4"/>
                <w:lang w:eastAsia="en-US"/>
              </w:rPr>
              <w:t>17 июня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территориальная избирательная комиссия </w:t>
            </w:r>
          </w:p>
        </w:tc>
      </w:tr>
      <w:tr w:rsidR="00E65AEA" w:rsidTr="00E65AEA">
        <w:trPr>
          <w:trHeight w:val="240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bookmarkStart w:id="2" w:name="_Hlk104285966"/>
            <w:r>
              <w:rPr>
                <w:lang w:eastAsia="en-US"/>
              </w:rPr>
              <w:lastRenderedPageBreak/>
              <w:t>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2"/>
                <w:lang w:eastAsia="en-US"/>
              </w:rPr>
            </w:pPr>
            <w:r>
              <w:rPr>
                <w:spacing w:val="-2"/>
                <w:lang w:eastAsia="en-US"/>
              </w:rPr>
              <w:t>Опубликование в средствах массовой информации и размещение на сайте Центральной избирательной комиссии Республики Башкортостан в сети Интернет сообщения о дополнительном зачислении в резерв составов участковых избирательных комиссий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не позднее чем через три дня со дня принятия решения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Центральная избирательная комиссия </w:t>
            </w:r>
          </w:p>
          <w:p w:rsidR="00E65AEA" w:rsidRDefault="00E65AEA">
            <w:pPr>
              <w:spacing w:line="254" w:lineRule="auto"/>
              <w:jc w:val="center"/>
              <w:rPr>
                <w:spacing w:val="-4"/>
                <w:lang w:eastAsia="en-US"/>
              </w:rPr>
            </w:pPr>
            <w:r>
              <w:rPr>
                <w:spacing w:val="-4"/>
                <w:lang w:eastAsia="en-US"/>
              </w:rPr>
              <w:t>Республики Башкортостан</w:t>
            </w:r>
          </w:p>
        </w:tc>
      </w:tr>
      <w:tr w:rsidR="00E65AEA" w:rsidTr="00E65AEA">
        <w:trPr>
          <w:trHeight w:val="141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2"/>
                <w:lang w:eastAsia="en-US"/>
              </w:rPr>
            </w:pPr>
            <w:r>
              <w:rPr>
                <w:spacing w:val="-2"/>
                <w:lang w:eastAsia="en-US"/>
              </w:rPr>
              <w:t>Прием предложений для дополнительного зачисления в резерв составов участковых избирательных комиссий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21 июля –</w:t>
            </w:r>
          </w:p>
          <w:p w:rsidR="00E65AEA" w:rsidRDefault="00E65AEA">
            <w:pPr>
              <w:spacing w:line="254" w:lineRule="auto"/>
              <w:jc w:val="center"/>
              <w:rPr>
                <w:lang w:eastAsia="en-US"/>
              </w:rPr>
            </w:pPr>
            <w:r>
              <w:rPr>
                <w:lang w:eastAsia="en-US"/>
              </w:rPr>
              <w:t>10 августа</w:t>
            </w:r>
          </w:p>
          <w:p w:rsidR="00E65AEA" w:rsidRDefault="00E65AEA">
            <w:pPr>
              <w:widowControl w:val="0"/>
              <w:spacing w:line="254" w:lineRule="auto"/>
              <w:jc w:val="center"/>
              <w:rPr>
                <w:lang w:eastAsia="en-US"/>
              </w:rPr>
            </w:pPr>
            <w:r>
              <w:rPr>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sz w:val="18"/>
                <w:szCs w:val="18"/>
                <w:lang w:eastAsia="en-US"/>
              </w:rPr>
            </w:pPr>
            <w:r>
              <w:rPr>
                <w:spacing w:val="-4"/>
                <w:lang w:eastAsia="en-US"/>
              </w:rPr>
              <w:t>территориальная избирательная комиссия</w:t>
            </w:r>
          </w:p>
        </w:tc>
      </w:tr>
      <w:tr w:rsidR="00E65AEA" w:rsidTr="00E65AEA">
        <w:trPr>
          <w:trHeight w:val="210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2"/>
                <w:lang w:eastAsia="en-US"/>
              </w:rPr>
            </w:pPr>
            <w:r>
              <w:rPr>
                <w:spacing w:val="-2"/>
                <w:lang w:eastAsia="en-US"/>
              </w:rPr>
              <w:t>Направление в Центральную избирательную комиссию Республики Башкортостан решения о предложении кандидатур для дополнительного зачисления в резерв составов участковых избирательных комиссий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both"/>
              <w:rPr>
                <w:spacing w:val="-4"/>
                <w:lang w:eastAsia="en-US"/>
              </w:rPr>
            </w:pPr>
            <w:r>
              <w:rPr>
                <w:lang w:eastAsia="en-US"/>
              </w:rPr>
              <w:t xml:space="preserve">не позднее чем через 30 дней со дня окончания формирования участковых комиссий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sz w:val="20"/>
                <w:lang w:eastAsia="en-US"/>
              </w:rPr>
            </w:pPr>
            <w:r>
              <w:rPr>
                <w:spacing w:val="-4"/>
                <w:lang w:eastAsia="en-US"/>
              </w:rPr>
              <w:t xml:space="preserve">территориальная избирательная комиссия </w:t>
            </w:r>
          </w:p>
        </w:tc>
      </w:tr>
      <w:tr w:rsidR="00E65AEA" w:rsidTr="00E65AEA">
        <w:trPr>
          <w:trHeight w:val="3387"/>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2"/>
                <w:lang w:eastAsia="en-US"/>
              </w:rPr>
            </w:pPr>
            <w:r>
              <w:rPr>
                <w:spacing w:val="-2"/>
                <w:lang w:eastAsia="en-US"/>
              </w:rPr>
              <w:t>Принятие решения о кандидатурах для дополнительного зачисления в резерв   составов участковых избирательных комиссий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both"/>
              <w:rPr>
                <w:spacing w:val="-4"/>
                <w:lang w:eastAsia="en-US"/>
              </w:rPr>
            </w:pPr>
            <w:r>
              <w:rPr>
                <w:lang w:eastAsia="en-US"/>
              </w:rPr>
              <w:t>не позднее чем через 15 дней со дня окончания приема предложений по кандидатурам для зачисления в резерв составов участковых комиссий</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Центральная избирательная комиссия </w:t>
            </w:r>
          </w:p>
          <w:p w:rsidR="00E65AEA" w:rsidRDefault="00E65AEA">
            <w:pPr>
              <w:spacing w:line="254" w:lineRule="auto"/>
              <w:jc w:val="center"/>
              <w:rPr>
                <w:spacing w:val="-4"/>
                <w:sz w:val="20"/>
                <w:lang w:eastAsia="en-US"/>
              </w:rPr>
            </w:pPr>
            <w:r>
              <w:rPr>
                <w:spacing w:val="-4"/>
                <w:lang w:eastAsia="en-US"/>
              </w:rPr>
              <w:t>Республики Башкортостан</w:t>
            </w:r>
          </w:p>
        </w:tc>
      </w:tr>
      <w:bookmarkEnd w:id="2"/>
      <w:tr w:rsidR="00E65AEA" w:rsidTr="00E65AEA">
        <w:trPr>
          <w:trHeight w:val="558"/>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СПИСКИ ИЗБИРАТЕЛЕЙ</w:t>
            </w:r>
          </w:p>
        </w:tc>
      </w:tr>
      <w:tr w:rsidR="00E65AEA" w:rsidTr="00E65AEA">
        <w:trPr>
          <w:trHeight w:val="140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4"/>
                <w:lang w:eastAsia="en-US"/>
              </w:rPr>
            </w:pPr>
            <w:r>
              <w:rPr>
                <w:spacing w:val="-4"/>
                <w:lang w:eastAsia="en-US"/>
              </w:rPr>
              <w:t>Представление в территориальную избирательную комиссию сведений о зарегистрированных избирателях для составления списков избирателей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color w:val="FF0000"/>
                <w:spacing w:val="-4"/>
                <w:lang w:eastAsia="en-US"/>
              </w:rPr>
            </w:pPr>
            <w:r>
              <w:rPr>
                <w:lang w:eastAsia="en-US"/>
              </w:rPr>
              <w:t>сразу после назначения дня голосования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глава администрации муниципального района </w:t>
            </w:r>
          </w:p>
        </w:tc>
      </w:tr>
      <w:tr w:rsidR="00E65AEA" w:rsidTr="00E65AEA">
        <w:trPr>
          <w:trHeight w:val="175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4"/>
                <w:lang w:eastAsia="en-US"/>
              </w:rPr>
            </w:pPr>
            <w:r>
              <w:rPr>
                <w:spacing w:val="-4"/>
                <w:lang w:eastAsia="en-US"/>
              </w:rPr>
              <w:t>Составление списка избирателей отдельно по каждому участку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с момента получения сведений от главы администрации муниципального района, </w:t>
            </w:r>
          </w:p>
          <w:p w:rsidR="00E65AEA" w:rsidRDefault="00E65AEA">
            <w:pPr>
              <w:spacing w:line="254" w:lineRule="auto"/>
              <w:ind w:left="-57" w:right="-57"/>
              <w:jc w:val="center"/>
              <w:rPr>
                <w:spacing w:val="-4"/>
                <w:lang w:eastAsia="en-US"/>
              </w:rPr>
            </w:pPr>
            <w:r>
              <w:rPr>
                <w:spacing w:val="-4"/>
                <w:lang w:eastAsia="en-US"/>
              </w:rPr>
              <w:t xml:space="preserve">но не позднее </w:t>
            </w:r>
          </w:p>
          <w:p w:rsidR="00E65AEA" w:rsidRDefault="00E65AEA">
            <w:pPr>
              <w:spacing w:line="254" w:lineRule="auto"/>
              <w:ind w:left="-108" w:right="-107" w:firstLine="51"/>
              <w:jc w:val="center"/>
              <w:rPr>
                <w:spacing w:val="-4"/>
                <w:lang w:eastAsia="en-US"/>
              </w:rPr>
            </w:pPr>
            <w:r>
              <w:rPr>
                <w:spacing w:val="-4"/>
                <w:lang w:eastAsia="en-US"/>
              </w:rPr>
              <w:t>30 августа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территориальная избирательная комиссия </w:t>
            </w:r>
          </w:p>
        </w:tc>
      </w:tr>
      <w:tr w:rsidR="00E65AEA" w:rsidTr="00E65AEA">
        <w:trPr>
          <w:trHeight w:val="113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4"/>
                <w:lang w:eastAsia="en-US"/>
              </w:rPr>
            </w:pPr>
            <w:r>
              <w:rPr>
                <w:spacing w:val="-4"/>
                <w:lang w:eastAsia="en-US"/>
              </w:rPr>
              <w:t>Передача первого экземпляра списка избирателей в участковые избирательные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не позднее </w:t>
            </w:r>
          </w:p>
          <w:p w:rsidR="00E65AEA" w:rsidRDefault="00E65AEA">
            <w:pPr>
              <w:spacing w:line="254" w:lineRule="auto"/>
              <w:jc w:val="center"/>
              <w:rPr>
                <w:spacing w:val="-4"/>
                <w:lang w:eastAsia="en-US"/>
              </w:rPr>
            </w:pPr>
            <w:r>
              <w:rPr>
                <w:spacing w:val="-4"/>
                <w:lang w:eastAsia="en-US"/>
              </w:rPr>
              <w:t>30 августа</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территориальная избирательная   комиссия</w:t>
            </w:r>
          </w:p>
        </w:tc>
      </w:tr>
      <w:tr w:rsidR="00E65AEA" w:rsidTr="00E65AEA">
        <w:trPr>
          <w:trHeight w:val="126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pacing w:val="-4"/>
                <w:lang w:eastAsia="en-US"/>
              </w:rPr>
            </w:pPr>
            <w:r>
              <w:rPr>
                <w:spacing w:val="-4"/>
                <w:lang w:eastAsia="en-US"/>
              </w:rPr>
              <w:t>Представление избирателям списка избирателей для ознакомления и дополнительного уточнения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с 30 августа </w:t>
            </w:r>
          </w:p>
          <w:p w:rsidR="00E65AEA" w:rsidRDefault="00E65AEA">
            <w:pPr>
              <w:spacing w:line="254" w:lineRule="auto"/>
              <w:jc w:val="center"/>
              <w:rPr>
                <w:color w:val="FF0000"/>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участковые избирательные комиссии </w:t>
            </w:r>
          </w:p>
        </w:tc>
      </w:tr>
      <w:tr w:rsidR="00E65AEA" w:rsidTr="00E65AEA">
        <w:trPr>
          <w:trHeight w:val="197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Подписание списка избирателей с внесенными в него до дня голосования уточнениями с указанием числа избирателей, включенных в список избирателей на момент его подписания, и заверение списка печатью участковой избирательной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b/>
                <w:bCs/>
                <w:lang w:eastAsia="en-US"/>
              </w:rPr>
            </w:pPr>
            <w:r>
              <w:rPr>
                <w:lang w:eastAsia="en-US"/>
              </w:rPr>
              <w:t>18 часов по местному времени</w:t>
            </w:r>
          </w:p>
          <w:p w:rsidR="00E65AEA" w:rsidRDefault="00E65AEA">
            <w:pPr>
              <w:spacing w:line="254" w:lineRule="auto"/>
              <w:jc w:val="center"/>
              <w:rPr>
                <w:lang w:eastAsia="en-US"/>
              </w:rPr>
            </w:pPr>
            <w:r>
              <w:rPr>
                <w:lang w:eastAsia="en-US"/>
              </w:rPr>
              <w:t>9 сентября</w:t>
            </w:r>
          </w:p>
          <w:p w:rsidR="00E65AEA" w:rsidRDefault="00E65AEA">
            <w:pPr>
              <w:spacing w:line="254" w:lineRule="auto"/>
              <w:jc w:val="center"/>
              <w:rPr>
                <w:color w:val="FF0000"/>
                <w:lang w:eastAsia="en-US"/>
              </w:rPr>
            </w:pPr>
            <w:r>
              <w:rPr>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председатели, секретари участковых избирательных комиссий</w:t>
            </w:r>
          </w:p>
        </w:tc>
      </w:tr>
      <w:tr w:rsidR="00E65AEA" w:rsidTr="00E65AEA">
        <w:trPr>
          <w:trHeight w:val="169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rPr>
                <w:lang w:eastAsia="en-US"/>
              </w:rPr>
            </w:pPr>
            <w:r>
              <w:rPr>
                <w:lang w:eastAsia="en-US"/>
              </w:rPr>
              <w:t>Оформление отдельных книг списка избирателей (в случае разделения списка на отдельные книги)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после подписания списка избирателей,</w:t>
            </w:r>
          </w:p>
          <w:p w:rsidR="00E65AEA" w:rsidRDefault="00E65AEA">
            <w:pPr>
              <w:spacing w:line="254" w:lineRule="auto"/>
              <w:jc w:val="center"/>
              <w:rPr>
                <w:lang w:eastAsia="en-US"/>
              </w:rPr>
            </w:pPr>
            <w:r>
              <w:rPr>
                <w:lang w:eastAsia="en-US"/>
              </w:rPr>
              <w:t>но не позднее</w:t>
            </w:r>
          </w:p>
          <w:p w:rsidR="00E65AEA" w:rsidRDefault="00E65AEA">
            <w:pPr>
              <w:spacing w:line="254" w:lineRule="auto"/>
              <w:jc w:val="center"/>
              <w:rPr>
                <w:lang w:eastAsia="en-US"/>
              </w:rPr>
            </w:pPr>
            <w:r>
              <w:rPr>
                <w:lang w:eastAsia="en-US"/>
              </w:rPr>
              <w:t>9 сентября</w:t>
            </w:r>
          </w:p>
          <w:p w:rsidR="00E65AEA" w:rsidRDefault="00E65AEA">
            <w:pPr>
              <w:spacing w:line="254" w:lineRule="auto"/>
              <w:jc w:val="center"/>
              <w:rPr>
                <w:lang w:eastAsia="en-US"/>
              </w:rPr>
            </w:pPr>
            <w:r>
              <w:rPr>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председатели, секретари участковых избирательных комиссий</w:t>
            </w:r>
          </w:p>
        </w:tc>
      </w:tr>
      <w:tr w:rsidR="00E65AEA" w:rsidTr="00E65AEA">
        <w:trPr>
          <w:trHeight w:val="699"/>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ВЫДВИЖЕНИЕ И РЕГИСТРАЦИЯ КАНДИДАТОВ, СПИСКОВ КАНДИДАТОВ</w:t>
            </w:r>
          </w:p>
        </w:tc>
      </w:tr>
      <w:tr w:rsidR="00E65AEA" w:rsidTr="00E65AEA">
        <w:trPr>
          <w:trHeight w:val="127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Выдвижение кандидатов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trike/>
                <w:lang w:eastAsia="en-US"/>
              </w:rPr>
            </w:pPr>
            <w:r>
              <w:rPr>
                <w:lang w:eastAsia="en-US"/>
              </w:rPr>
              <w:t>не позднее 18.00 часов по местному времени</w:t>
            </w:r>
          </w:p>
          <w:p w:rsidR="00E65AEA" w:rsidRDefault="00E65AEA">
            <w:pPr>
              <w:spacing w:line="254" w:lineRule="auto"/>
              <w:jc w:val="center"/>
              <w:rPr>
                <w:lang w:eastAsia="en-US"/>
              </w:rPr>
            </w:pPr>
            <w:r>
              <w:rPr>
                <w:lang w:eastAsia="en-US"/>
              </w:rPr>
              <w:t>13 июля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избирательные объединения, граждане РФ </w:t>
            </w:r>
          </w:p>
        </w:tc>
      </w:tr>
      <w:tr w:rsidR="00E65AEA" w:rsidTr="00E65AEA">
        <w:trPr>
          <w:trHeight w:val="197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Сбор подписей в поддержку выдвижения кандидата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sz w:val="22"/>
                <w:szCs w:val="22"/>
                <w:lang w:eastAsia="en-US"/>
              </w:rPr>
              <w:t xml:space="preserve">со дня, следующего за днем уведомления избирательной комиссии о выдвижении кандидата, но не позднее </w:t>
            </w:r>
          </w:p>
          <w:p w:rsidR="00E65AEA" w:rsidRDefault="00E65AEA">
            <w:pPr>
              <w:spacing w:line="254" w:lineRule="auto"/>
              <w:ind w:left="-57" w:right="-57"/>
              <w:jc w:val="center"/>
              <w:rPr>
                <w:spacing w:val="-4"/>
                <w:lang w:eastAsia="en-US"/>
              </w:rPr>
            </w:pPr>
            <w:r>
              <w:rPr>
                <w:lang w:eastAsia="en-US"/>
              </w:rPr>
              <w:t>13 июля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кандидаты</w:t>
            </w:r>
          </w:p>
        </w:tc>
      </w:tr>
      <w:tr w:rsidR="00E65AEA" w:rsidTr="00E65AEA">
        <w:trPr>
          <w:trHeight w:val="129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Представление документов, необходимых для регистрации кандидата в территориальную избирательную комиссию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не позднее 18.00 часов по местному времени</w:t>
            </w:r>
          </w:p>
          <w:p w:rsidR="00E65AEA" w:rsidRDefault="00E65AEA">
            <w:pPr>
              <w:spacing w:line="254" w:lineRule="auto"/>
              <w:jc w:val="center"/>
              <w:rPr>
                <w:spacing w:val="-4"/>
                <w:lang w:eastAsia="en-US"/>
              </w:rPr>
            </w:pPr>
            <w:r>
              <w:rPr>
                <w:lang w:eastAsia="en-US"/>
              </w:rPr>
              <w:t>13 июля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кандидаты </w:t>
            </w:r>
          </w:p>
        </w:tc>
      </w:tr>
      <w:tr w:rsidR="00E65AEA" w:rsidTr="00E65AEA">
        <w:trPr>
          <w:trHeight w:val="129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Заверение списка кандидатов по одномандатным избирательным и (или) многомандатным округам либо отказ в заверении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в течении трех дней со дня приема документов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 территориальная избирательная комиссия</w:t>
            </w:r>
          </w:p>
        </w:tc>
      </w:tr>
      <w:tr w:rsidR="00E65AEA" w:rsidTr="00E65AEA">
        <w:trPr>
          <w:trHeight w:val="125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Проверка документов и принятие решения о регистрации либо об отказе в регистрации кандидата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в течение 10 дней со дня приёма документов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spacing w:val="-4"/>
                <w:lang w:eastAsia="en-US"/>
              </w:rPr>
            </w:pPr>
            <w:r>
              <w:rPr>
                <w:spacing w:val="-4"/>
                <w:lang w:eastAsia="en-US"/>
              </w:rPr>
              <w:t>территориальная избирательная комиссия</w:t>
            </w:r>
          </w:p>
        </w:tc>
      </w:tr>
      <w:tr w:rsidR="00E65AEA" w:rsidTr="00E65AEA">
        <w:trPr>
          <w:trHeight w:val="558"/>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lastRenderedPageBreak/>
              <w:t xml:space="preserve">СТАТУС КАНДИДАТОВ </w:t>
            </w:r>
          </w:p>
        </w:tc>
      </w:tr>
      <w:tr w:rsidR="00E65AEA" w:rsidTr="00E65AEA">
        <w:trPr>
          <w:trHeight w:val="278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Представление в территориальную избирательную комиссию заверенной копии приказа (распоряжения) об освобождении от служебных обязанностей на время участия в выборах</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 xml:space="preserve">не позднее чем через пять дней со дня регистрации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зарегистрированные кандидаты, находящиеся на государственной или муниципальной службе, работающие в организациях, осуществляющих выпуск СМИ </w:t>
            </w:r>
          </w:p>
        </w:tc>
      </w:tr>
      <w:tr w:rsidR="00E65AEA" w:rsidTr="00E65AEA">
        <w:trPr>
          <w:trHeight w:val="381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Регистрация доверенных лиц кандидатов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в течение пяти дней со дня поступления письменного заявления кандидата о назначении доверенных лиц и иных документов, но не ранее принятия решения   о регистрации кандидата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126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Реализация права избирательного объединения на отзыв кандидата, выдвинутого по одномандатному (многомандатному) избирательному округу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4 сентября</w:t>
            </w:r>
          </w:p>
          <w:p w:rsidR="00E65AEA" w:rsidRDefault="00E65AEA">
            <w:pPr>
              <w:spacing w:line="254" w:lineRule="auto"/>
              <w:jc w:val="center"/>
              <w:rPr>
                <w:spacing w:val="-4"/>
                <w:lang w:val="en-US"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избирательные объединения</w:t>
            </w:r>
          </w:p>
        </w:tc>
      </w:tr>
      <w:tr w:rsidR="00E65AEA" w:rsidTr="00E65AEA">
        <w:trPr>
          <w:trHeight w:val="254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Реализация права кандидата, выдвинутого непосредственно, снять свою кандидатуру путем подачи соответствующего заявления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4 сентября</w:t>
            </w:r>
          </w:p>
          <w:p w:rsidR="00E65AEA" w:rsidRDefault="00E65AEA">
            <w:pPr>
              <w:spacing w:line="254" w:lineRule="auto"/>
              <w:ind w:left="-57" w:right="-57"/>
              <w:jc w:val="center"/>
              <w:rPr>
                <w:spacing w:val="-4"/>
                <w:lang w:eastAsia="en-US"/>
              </w:rPr>
            </w:pPr>
            <w:r>
              <w:rPr>
                <w:spacing w:val="-4"/>
                <w:lang w:eastAsia="en-US"/>
              </w:rPr>
              <w:t>2023 года,</w:t>
            </w:r>
          </w:p>
          <w:p w:rsidR="00E65AEA" w:rsidRDefault="00E65AEA">
            <w:pPr>
              <w:spacing w:line="254" w:lineRule="auto"/>
              <w:ind w:left="-57" w:right="-57"/>
              <w:jc w:val="center"/>
              <w:rPr>
                <w:spacing w:val="-4"/>
                <w:lang w:eastAsia="en-US"/>
              </w:rPr>
            </w:pPr>
            <w:r>
              <w:rPr>
                <w:spacing w:val="-4"/>
                <w:lang w:eastAsia="en-US"/>
              </w:rPr>
              <w:t>а при наличии вынуждающих обстоятельств – не позднее 8 сентября</w:t>
            </w:r>
          </w:p>
          <w:p w:rsidR="00E65AEA" w:rsidRDefault="00E65AEA">
            <w:pPr>
              <w:spacing w:line="254" w:lineRule="auto"/>
              <w:ind w:left="-57" w:right="-57"/>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кандидаты, зарегистрированные    кандидаты</w:t>
            </w:r>
          </w:p>
        </w:tc>
      </w:tr>
      <w:tr w:rsidR="00E65AEA" w:rsidTr="00E65AEA">
        <w:trPr>
          <w:trHeight w:val="274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pStyle w:val="ConsPlusNormal"/>
              <w:spacing w:line="254" w:lineRule="auto"/>
              <w:jc w:val="both"/>
              <w:rPr>
                <w:sz w:val="24"/>
                <w:szCs w:val="24"/>
                <w:lang w:eastAsia="en-US"/>
              </w:rPr>
            </w:pPr>
            <w:r>
              <w:rPr>
                <w:sz w:val="24"/>
                <w:szCs w:val="24"/>
                <w:lang w:eastAsia="en-US"/>
              </w:rPr>
              <w:t>Принятие решения об аннулировании регистрации кандидата на основании письменного заявления о снятии кандидатуры или решения избирательного объединения об отзыве кандидата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не позднее чем в трехдневный срок со дня поступления заявления, решения избирательного объединения, а в период с 6 по 8 сентября 2023 года – в течение суток</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lang w:eastAsia="en-US"/>
              </w:rPr>
              <w:t xml:space="preserve">территориальная избирательная комиссия </w:t>
            </w:r>
          </w:p>
        </w:tc>
      </w:tr>
      <w:tr w:rsidR="00E65AEA" w:rsidTr="00E65AEA">
        <w:trPr>
          <w:trHeight w:val="205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23.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pStyle w:val="ConsPlusNormal"/>
              <w:spacing w:line="254" w:lineRule="auto"/>
              <w:jc w:val="both"/>
              <w:rPr>
                <w:sz w:val="24"/>
                <w:szCs w:val="24"/>
                <w:lang w:eastAsia="en-US"/>
              </w:rPr>
            </w:pPr>
            <w:r>
              <w:rPr>
                <w:sz w:val="24"/>
                <w:szCs w:val="24"/>
                <w:lang w:eastAsia="en-US"/>
              </w:rPr>
              <w:t>Реализация права зарегистрированного кандидата, избирательного объединения, выдвинувшего зарегистрированного кандидата, зарегистрированных кандидатов, субъекта общественного контроля назначить наблюдателей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не позднее</w:t>
            </w:r>
          </w:p>
          <w:p w:rsidR="00E65AEA" w:rsidRDefault="00E65AEA">
            <w:pPr>
              <w:spacing w:line="254" w:lineRule="auto"/>
              <w:ind w:left="-57" w:right="-57"/>
              <w:jc w:val="center"/>
              <w:rPr>
                <w:spacing w:val="-4"/>
                <w:lang w:eastAsia="en-US"/>
              </w:rPr>
            </w:pPr>
            <w:r>
              <w:rPr>
                <w:spacing w:val="-4"/>
                <w:lang w:eastAsia="en-US"/>
              </w:rPr>
              <w:t>26 августа</w:t>
            </w:r>
          </w:p>
          <w:p w:rsidR="00E65AEA" w:rsidRDefault="00E65AEA">
            <w:pPr>
              <w:spacing w:line="254" w:lineRule="auto"/>
              <w:ind w:left="-57" w:right="-57"/>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зарегистрированные кандидаты, избирательные объединения, субъекты общественного контроля </w:t>
            </w:r>
          </w:p>
        </w:tc>
      </w:tr>
      <w:tr w:rsidR="00E65AEA" w:rsidTr="00E65AEA">
        <w:trPr>
          <w:trHeight w:val="203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both"/>
              <w:rPr>
                <w:lang w:eastAsia="en-US"/>
              </w:rPr>
            </w:pPr>
            <w:r>
              <w:rPr>
                <w:lang w:eastAsia="en-US"/>
              </w:rPr>
              <w:t xml:space="preserve">Представление списка назначенных наблюдателей в соответствующую территориальную комиссию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не позднее чем за три дня до дня </w:t>
            </w:r>
          </w:p>
          <w:p w:rsidR="00E65AEA" w:rsidRDefault="00E65AEA">
            <w:pPr>
              <w:spacing w:line="254" w:lineRule="auto"/>
              <w:ind w:left="-57" w:right="-57"/>
              <w:jc w:val="center"/>
              <w:rPr>
                <w:spacing w:val="-4"/>
                <w:lang w:eastAsia="en-US"/>
              </w:rPr>
            </w:pPr>
            <w:r>
              <w:rPr>
                <w:spacing w:val="-4"/>
                <w:lang w:eastAsia="en-US"/>
              </w:rPr>
              <w:t>голосования (досрочного голосования)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зарегистрированные кандидаты, избирательные объединения, </w:t>
            </w:r>
          </w:p>
          <w:p w:rsidR="00E65AEA" w:rsidRDefault="00E65AEA">
            <w:pPr>
              <w:spacing w:line="254" w:lineRule="auto"/>
              <w:ind w:left="-57" w:right="-57"/>
              <w:jc w:val="center"/>
              <w:rPr>
                <w:spacing w:val="-4"/>
                <w:lang w:eastAsia="en-US"/>
              </w:rPr>
            </w:pPr>
            <w:r>
              <w:rPr>
                <w:spacing w:val="-4"/>
                <w:lang w:eastAsia="en-US"/>
              </w:rPr>
              <w:t xml:space="preserve">субъекты общественного контроля  </w:t>
            </w:r>
          </w:p>
        </w:tc>
      </w:tr>
      <w:tr w:rsidR="00E65AEA" w:rsidTr="00E65AEA">
        <w:trPr>
          <w:trHeight w:val="297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both"/>
              <w:rPr>
                <w:lang w:eastAsia="en-US"/>
              </w:rPr>
            </w:pPr>
            <w:r>
              <w:rPr>
                <w:lang w:eastAsia="en-US"/>
              </w:rPr>
              <w:t>Представление направления наблюдателя в комиссию, в которую он назначен</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 xml:space="preserve">в день, предшествующий дню голосования (досрочного голосования), </w:t>
            </w:r>
          </w:p>
          <w:p w:rsidR="00E65AEA" w:rsidRDefault="00E65AEA">
            <w:pPr>
              <w:spacing w:line="254" w:lineRule="auto"/>
              <w:ind w:left="-57" w:right="-57"/>
              <w:jc w:val="center"/>
              <w:rPr>
                <w:spacing w:val="-4"/>
                <w:lang w:eastAsia="en-US"/>
              </w:rPr>
            </w:pPr>
            <w:r>
              <w:rPr>
                <w:spacing w:val="-4"/>
                <w:lang w:eastAsia="en-US"/>
              </w:rPr>
              <w:t>либо непосредственно в день голосования (досрочного голосования)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наблюдатели</w:t>
            </w:r>
          </w:p>
        </w:tc>
      </w:tr>
      <w:tr w:rsidR="00E65AEA" w:rsidTr="00E65AEA">
        <w:trPr>
          <w:trHeight w:val="620"/>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ИНФОРМИРОВАНИЕ ИЗБИРАТЕЛЕЙ И ПРЕДВЫБОРНАЯ АГИТАЦИЯ</w:t>
            </w:r>
          </w:p>
        </w:tc>
      </w:tr>
      <w:tr w:rsidR="00E65AEA" w:rsidTr="00E65AEA">
        <w:trPr>
          <w:trHeight w:val="296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Предоставление избирательным комиссиям безвозмездно печатной площади для разъяснения избирательного законодательства, информирования избирателей о сроках и порядке осуществления избирательных действий, кандидатах, о ходе избирательной кампании и для ответов на вопросы избирателей, а также бесплатной печатной площади для опубликования решений и актов комиссий</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менее одной двухсотой от еженедельного объема печатной площади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редакции муниципальных периодических печатных изданий, выходящих не реже 1 раза в неделю</w:t>
            </w:r>
          </w:p>
        </w:tc>
      </w:tr>
      <w:tr w:rsidR="00E65AEA" w:rsidTr="00E65AEA">
        <w:trPr>
          <w:trHeight w:val="184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strike/>
                <w:lang w:eastAsia="en-US"/>
              </w:rPr>
            </w:pPr>
            <w:r>
              <w:rPr>
                <w:lang w:eastAsia="en-US"/>
              </w:rPr>
              <w:t>Размещение на стенде в помещении территориальной избирательной комиссии информации о зарегистрированных кандидатах с указанием сведений, предусмотренных частями 3, 4 статьи 75 Кодекса РБ о выборах</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25 августа</w:t>
            </w:r>
          </w:p>
          <w:p w:rsidR="00E65AEA" w:rsidRDefault="00E65AEA">
            <w:pPr>
              <w:spacing w:line="254" w:lineRule="auto"/>
              <w:jc w:val="center"/>
              <w:rPr>
                <w:lang w:eastAsia="en-US"/>
              </w:rPr>
            </w:pPr>
            <w:r>
              <w:rPr>
                <w:lang w:eastAsia="en-US"/>
              </w:rPr>
              <w:t>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i/>
                <w:lang w:eastAsia="en-US"/>
              </w:rPr>
            </w:pPr>
            <w:r>
              <w:rPr>
                <w:lang w:eastAsia="en-US"/>
              </w:rPr>
              <w:t xml:space="preserve">территориальная избирательная комиссия </w:t>
            </w:r>
          </w:p>
        </w:tc>
      </w:tr>
      <w:tr w:rsidR="00E65AEA" w:rsidTr="00E65AEA">
        <w:trPr>
          <w:trHeight w:val="251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28.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both"/>
              <w:rPr>
                <w:lang w:eastAsia="en-US"/>
              </w:rPr>
            </w:pPr>
            <w:r>
              <w:rPr>
                <w:lang w:eastAsia="en-US"/>
              </w:rPr>
              <w:t xml:space="preserve">Представление участковым избирательным комиссиям для размещения на стендах в помещениях для голосования информации о зарегистрированных кандидатах с указанием сведений, предусмотренных частями 3, 4 статьи 75 Кодекса РБ о выборах, а также информации об отмене регистрации зарегистрированных кандидатов  </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25 августа 2023 года и по мере принятия соответствующих решений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 территориальная избирательная комиссия</w:t>
            </w:r>
          </w:p>
        </w:tc>
      </w:tr>
      <w:tr w:rsidR="00E65AEA" w:rsidTr="00E65AEA">
        <w:trPr>
          <w:trHeight w:val="296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29.</w:t>
            </w:r>
          </w:p>
        </w:tc>
        <w:tc>
          <w:tcPr>
            <w:tcW w:w="4926"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both"/>
              <w:rPr>
                <w:lang w:eastAsia="en-US"/>
              </w:rPr>
            </w:pPr>
            <w:r>
              <w:rPr>
                <w:lang w:eastAsia="en-US"/>
              </w:rPr>
              <w:t>Размещение на стенде в помещении участковой избирательной комиссии информации о зарегистрированных кандидатах с указанием сведений, предусмотренных частями 3, 4 статьи 75 Кодекса Республики Башкортостан о выборах.</w:t>
            </w: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Размещение указанной информации на информационном стенде в помещении для голосования</w:t>
            </w:r>
          </w:p>
        </w:tc>
        <w:tc>
          <w:tcPr>
            <w:tcW w:w="2411"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center"/>
              <w:rPr>
                <w:lang w:eastAsia="en-US"/>
              </w:rPr>
            </w:pPr>
          </w:p>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26 августа</w:t>
            </w:r>
          </w:p>
          <w:p w:rsidR="00E65AEA" w:rsidRDefault="00E65AEA">
            <w:pPr>
              <w:spacing w:line="254" w:lineRule="auto"/>
              <w:jc w:val="center"/>
              <w:rPr>
                <w:lang w:eastAsia="en-US"/>
              </w:rPr>
            </w:pPr>
            <w:r>
              <w:rPr>
                <w:lang w:eastAsia="en-US"/>
              </w:rPr>
              <w:t>2023 года</w:t>
            </w:r>
          </w:p>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lang w:eastAsia="en-US"/>
              </w:rPr>
            </w:pPr>
            <w:r>
              <w:rPr>
                <w:lang w:eastAsia="en-US"/>
              </w:rPr>
              <w:t>7 сентября</w:t>
            </w:r>
          </w:p>
          <w:p w:rsidR="00E65AEA" w:rsidRDefault="00E65AEA">
            <w:pPr>
              <w:spacing w:line="254" w:lineRule="auto"/>
              <w:jc w:val="center"/>
              <w:rPr>
                <w:lang w:eastAsia="en-US"/>
              </w:rPr>
            </w:pPr>
            <w:r>
              <w:rPr>
                <w:lang w:eastAsia="en-US"/>
              </w:rPr>
              <w:t>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участковая избирательная комиссия</w:t>
            </w:r>
          </w:p>
        </w:tc>
      </w:tr>
      <w:tr w:rsidR="00E65AEA" w:rsidTr="00E65AEA">
        <w:trPr>
          <w:trHeight w:val="190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с 5 по 10</w:t>
            </w:r>
          </w:p>
          <w:p w:rsidR="00E65AEA" w:rsidRDefault="00E65AEA">
            <w:pPr>
              <w:spacing w:line="254" w:lineRule="auto"/>
              <w:jc w:val="center"/>
              <w:rPr>
                <w:lang w:eastAsia="en-US"/>
              </w:rPr>
            </w:pPr>
            <w:r>
              <w:rPr>
                <w:lang w:eastAsia="en-US"/>
              </w:rPr>
              <w:t>сентября</w:t>
            </w:r>
          </w:p>
          <w:p w:rsidR="00E65AEA" w:rsidRDefault="00E65AEA">
            <w:pPr>
              <w:spacing w:line="254" w:lineRule="auto"/>
              <w:jc w:val="center"/>
              <w:rPr>
                <w:lang w:eastAsia="en-US"/>
              </w:rPr>
            </w:pPr>
            <w:r>
              <w:rPr>
                <w:lang w:eastAsia="en-US"/>
              </w:rPr>
              <w:t>2023 года включительно</w:t>
            </w:r>
          </w:p>
        </w:tc>
        <w:tc>
          <w:tcPr>
            <w:tcW w:w="2127" w:type="dxa"/>
            <w:tcBorders>
              <w:top w:val="single" w:sz="4" w:space="0" w:color="auto"/>
              <w:left w:val="single" w:sz="4" w:space="0" w:color="auto"/>
              <w:bottom w:val="single" w:sz="4" w:space="0" w:color="auto"/>
              <w:right w:val="single" w:sz="4" w:space="0" w:color="auto"/>
            </w:tcBorders>
            <w:vAlign w:val="center"/>
          </w:tcPr>
          <w:p w:rsidR="00E65AEA" w:rsidRDefault="00E65AEA">
            <w:pPr>
              <w:spacing w:line="254" w:lineRule="auto"/>
              <w:jc w:val="center"/>
              <w:rPr>
                <w:lang w:eastAsia="en-US"/>
              </w:rPr>
            </w:pPr>
          </w:p>
        </w:tc>
      </w:tr>
      <w:tr w:rsidR="00E65AEA" w:rsidTr="00E65AEA">
        <w:trPr>
          <w:trHeight w:val="265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val="en-US" w:eastAsia="en-US"/>
              </w:rPr>
              <w:t>3</w:t>
            </w:r>
            <w:r>
              <w:rPr>
                <w:lang w:eastAsia="en-US"/>
              </w:rPr>
              <w:t>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 чем на десятый день после дня официального опубликования (публикации) решения о назначении выборов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Cs/>
                <w:lang w:eastAsia="en-US"/>
              </w:rPr>
            </w:pPr>
            <w:r>
              <w:rPr>
                <w:sz w:val="22"/>
                <w:szCs w:val="22"/>
                <w:lang w:eastAsia="en-US"/>
              </w:rPr>
              <w:t>Управление Федеральной службы по надзору в сфере связи, информационных технологий и массовых коммуникаций по Республике Башкортостан</w:t>
            </w:r>
          </w:p>
        </w:tc>
      </w:tr>
      <w:tr w:rsidR="00E65AEA" w:rsidTr="00E65AEA">
        <w:trPr>
          <w:trHeight w:val="282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Опубликование перечня муниципальных организаций телерадиовещания и муниципальных периодических печатных изданий</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rsidP="00E65AEA">
            <w:pPr>
              <w:spacing w:line="254" w:lineRule="auto"/>
              <w:jc w:val="center"/>
              <w:rPr>
                <w:lang w:eastAsia="en-US"/>
              </w:rPr>
            </w:pPr>
            <w:r>
              <w:rPr>
                <w:lang w:eastAsia="en-US"/>
              </w:rPr>
              <w:t>не позднее чем на пятнадцатый день после дня официального опубликования (публикации) решения о назначении выборов по представлению</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 территориальная избирательная комиссия</w:t>
            </w:r>
          </w:p>
        </w:tc>
      </w:tr>
      <w:tr w:rsidR="00E65AEA" w:rsidTr="00E65AEA">
        <w:trPr>
          <w:trHeight w:val="353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33.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Публикация избирательным объединением, выдвинувшим кандидатов, своей предвыборной программы (не менее чем в одном государственном или муниципальном периодическом печатном издании), размещение ее в сети «Интернет». Представление в территориальную избирательную комиссию копии указанной публикации, а также сообщение адреса сайта в сети «Интернет», на котором размещена предвыборная программа избирательного объединения</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30 августа 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keepNext/>
              <w:widowControl w:val="0"/>
              <w:spacing w:before="240" w:after="60" w:line="254" w:lineRule="auto"/>
              <w:jc w:val="center"/>
              <w:outlineLvl w:val="2"/>
              <w:rPr>
                <w:bCs/>
                <w:lang w:eastAsia="en-US"/>
              </w:rPr>
            </w:pPr>
            <w:r>
              <w:rPr>
                <w:bCs/>
                <w:lang w:eastAsia="en-US"/>
              </w:rPr>
              <w:t>избирательные объединения</w:t>
            </w:r>
          </w:p>
        </w:tc>
      </w:tr>
      <w:tr w:rsidR="00E65AEA" w:rsidTr="00E65AEA">
        <w:trPr>
          <w:trHeight w:val="169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Агитационный период</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со дня выдвижения кандидата и </w:t>
            </w:r>
          </w:p>
          <w:p w:rsidR="00E65AEA" w:rsidRDefault="00E65AEA">
            <w:pPr>
              <w:spacing w:line="254" w:lineRule="auto"/>
              <w:jc w:val="center"/>
              <w:rPr>
                <w:spacing w:val="-4"/>
                <w:lang w:eastAsia="en-US"/>
              </w:rPr>
            </w:pPr>
            <w:r>
              <w:rPr>
                <w:spacing w:val="-4"/>
                <w:lang w:eastAsia="en-US"/>
              </w:rPr>
              <w:t>до ноля часов</w:t>
            </w:r>
          </w:p>
          <w:p w:rsidR="00E65AEA" w:rsidRDefault="00E65AEA">
            <w:pPr>
              <w:spacing w:line="254" w:lineRule="auto"/>
              <w:jc w:val="center"/>
              <w:rPr>
                <w:spacing w:val="-4"/>
                <w:lang w:eastAsia="en-US"/>
              </w:rPr>
            </w:pPr>
            <w:r>
              <w:rPr>
                <w:spacing w:val="-4"/>
                <w:lang w:eastAsia="en-US"/>
              </w:rPr>
              <w:t>9 сентября 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lang w:eastAsia="en-US"/>
              </w:rPr>
            </w:pPr>
            <w:r>
              <w:rPr>
                <w:spacing w:val="-4"/>
                <w:lang w:eastAsia="en-US"/>
              </w:rPr>
              <w:t>избирательные объединения, кандидаты</w:t>
            </w:r>
          </w:p>
        </w:tc>
      </w:tr>
      <w:tr w:rsidR="00E65AEA" w:rsidTr="00E65AEA">
        <w:trPr>
          <w:trHeight w:val="168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Предвыборная агитация на каналах организаций телерадиовещания и в периодических печатных изданиях</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color w:val="000000"/>
                <w:lang w:eastAsia="en-US"/>
              </w:rPr>
            </w:pPr>
            <w:r>
              <w:rPr>
                <w:color w:val="000000"/>
                <w:lang w:eastAsia="en-US"/>
              </w:rPr>
              <w:t xml:space="preserve">с 12 августа до ноля часов по местному времени </w:t>
            </w:r>
            <w:r>
              <w:rPr>
                <w:color w:val="000000"/>
                <w:lang w:eastAsia="en-US"/>
              </w:rPr>
              <w:br/>
              <w:t xml:space="preserve">9 сентября </w:t>
            </w:r>
          </w:p>
          <w:p w:rsidR="00E65AEA" w:rsidRDefault="00E65AEA">
            <w:pPr>
              <w:widowControl w:val="0"/>
              <w:spacing w:line="254" w:lineRule="auto"/>
              <w:jc w:val="center"/>
              <w:rPr>
                <w:lang w:eastAsia="en-US"/>
              </w:rPr>
            </w:pPr>
            <w:r>
              <w:rPr>
                <w:color w:val="000000"/>
                <w:lang w:eastAsia="en-US"/>
              </w:rPr>
              <w:t>2023 года</w:t>
            </w:r>
          </w:p>
        </w:tc>
        <w:tc>
          <w:tcPr>
            <w:tcW w:w="2127" w:type="dxa"/>
            <w:tcBorders>
              <w:top w:val="single" w:sz="4" w:space="0" w:color="auto"/>
              <w:left w:val="single" w:sz="4" w:space="0" w:color="auto"/>
              <w:bottom w:val="single" w:sz="4" w:space="0" w:color="auto"/>
              <w:right w:val="single" w:sz="4" w:space="0" w:color="auto"/>
            </w:tcBorders>
            <w:vAlign w:val="center"/>
          </w:tcPr>
          <w:p w:rsidR="00E65AEA" w:rsidRDefault="00E65AEA">
            <w:pPr>
              <w:spacing w:line="254" w:lineRule="auto"/>
              <w:jc w:val="center"/>
              <w:rPr>
                <w:lang w:eastAsia="en-US"/>
              </w:rPr>
            </w:pPr>
          </w:p>
        </w:tc>
      </w:tr>
      <w:tr w:rsidR="00E65AEA" w:rsidTr="00E65AEA">
        <w:trPr>
          <w:trHeight w:val="2831"/>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и уведомлений о готовности предоставить избирательным объединениям, кандидатам эфирное время, печатную площадь в территориальную избирательную комиссию </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rsidP="00E65AEA">
            <w:pPr>
              <w:spacing w:line="254" w:lineRule="auto"/>
              <w:jc w:val="center"/>
              <w:rPr>
                <w:lang w:eastAsia="en-US"/>
              </w:rPr>
            </w:pPr>
            <w:r>
              <w:rPr>
                <w:lang w:eastAsia="en-US"/>
              </w:rPr>
              <w:t>чем через 30 дней со дня официального опубликования (публикации) решения о назначении выборов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организации телерадиовещания и редакции периодических печатных изданий</w:t>
            </w:r>
          </w:p>
        </w:tc>
      </w:tr>
      <w:tr w:rsidR="00E65AEA" w:rsidTr="00E65AEA">
        <w:trPr>
          <w:trHeight w:val="240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Проведение жеребьевки в целях определения даты бесплатных публикаций предвыборных агитационных материалов</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течение 5 дней по завершении регистрации кандидатов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 территориальная избирательная комиссия, редакции муниципальных периодических печатных изданий</w:t>
            </w:r>
          </w:p>
        </w:tc>
      </w:tr>
      <w:tr w:rsidR="00E65AEA" w:rsidTr="00E65AEA">
        <w:trPr>
          <w:trHeight w:val="311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38.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Проведение жеребьевки в целях определения даты опубликования платных печатных предвыборных агитационных материалов</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течение 5 дней по завершении регистрации кандидатов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z w:val="20"/>
                <w:lang w:eastAsia="en-US"/>
              </w:rPr>
            </w:pPr>
            <w:r>
              <w:rPr>
                <w:sz w:val="20"/>
                <w:lang w:eastAsia="en-US"/>
              </w:rPr>
              <w:t>редакции государственных, муниципальных периодических печатных изданий, выходящие не реже одного раза в неделю, на основании письменных заявок, поданных кандидатами, избирательными объединениями</w:t>
            </w:r>
          </w:p>
        </w:tc>
      </w:tr>
      <w:tr w:rsidR="00E65AEA" w:rsidTr="00E65AEA">
        <w:trPr>
          <w:trHeight w:val="2827"/>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39.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Опубликование сведений о размере (в валюте Российской Федерации) и других условиях оплаты работ по изготовлению печатных предвыборных агитационных материалов. Представление указанных сведений в соответствующую территориальную избирательную комиссию </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чем через 30 дней со дня официального опубликования (публикации) решения о назначении выборов не позднее 22 июля 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z w:val="20"/>
                <w:lang w:eastAsia="en-US"/>
              </w:rPr>
            </w:pPr>
            <w:r>
              <w:rPr>
                <w:sz w:val="20"/>
                <w:lang w:eastAsia="en-US"/>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tc>
      </w:tr>
      <w:tr w:rsidR="00E65AEA" w:rsidTr="00E65AEA">
        <w:trPr>
          <w:trHeight w:val="183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Выделение и оборудование на территории каждого избирательного участка специальных мест (специального места) для размещения предвыборных печатных агитационных материалов</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color w:val="000000"/>
                <w:lang w:eastAsia="en-US"/>
              </w:rPr>
            </w:pPr>
            <w:r>
              <w:rPr>
                <w:color w:val="000000"/>
                <w:lang w:eastAsia="en-US"/>
              </w:rPr>
              <w:t xml:space="preserve">не позднее </w:t>
            </w:r>
          </w:p>
          <w:p w:rsidR="00E65AEA" w:rsidRDefault="00E65AEA">
            <w:pPr>
              <w:spacing w:line="254" w:lineRule="auto"/>
              <w:jc w:val="center"/>
              <w:rPr>
                <w:color w:val="000000"/>
                <w:lang w:eastAsia="en-US"/>
              </w:rPr>
            </w:pPr>
            <w:r>
              <w:rPr>
                <w:color w:val="000000"/>
                <w:lang w:eastAsia="en-US"/>
              </w:rPr>
              <w:t>10 августа 2023 года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sz w:val="22"/>
                <w:szCs w:val="22"/>
                <w:lang w:eastAsia="en-US"/>
              </w:rPr>
              <w:t xml:space="preserve">органы местного самоуправления по предложению территориальной избирательной комиссии </w:t>
            </w:r>
          </w:p>
        </w:tc>
      </w:tr>
      <w:tr w:rsidR="00E65AEA" w:rsidTr="00E65AEA">
        <w:trPr>
          <w:trHeight w:val="2257"/>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Публикация графика распределения бесплатного эфирного времени, бесплатной печатной площади</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 xml:space="preserve">10 августа 2023 года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территориальная избирательная комиссия, редакции муниципальных периодических печатных изданий</w:t>
            </w:r>
          </w:p>
        </w:tc>
      </w:tr>
      <w:tr w:rsidR="00E65AEA" w:rsidTr="00E65AEA">
        <w:trPr>
          <w:trHeight w:val="701"/>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ФИНАНСИРОВАНИЕ ВЫБОРОВ</w:t>
            </w:r>
          </w:p>
        </w:tc>
      </w:tr>
      <w:tr w:rsidR="00E65AEA" w:rsidTr="00E65AEA">
        <w:trPr>
          <w:trHeight w:val="254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val="en-US" w:eastAsia="en-US"/>
              </w:rPr>
            </w:pPr>
            <w:r>
              <w:rPr>
                <w:lang w:eastAsia="en-US"/>
              </w:rPr>
              <w:t>42.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Финансирование расходов, связанных с подготовкой и проведением выборов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right="-57"/>
              <w:jc w:val="center"/>
              <w:rPr>
                <w:spacing w:val="-4"/>
                <w:lang w:eastAsia="en-US"/>
              </w:rPr>
            </w:pPr>
            <w:r>
              <w:rPr>
                <w:spacing w:val="-4"/>
                <w:lang w:eastAsia="en-US"/>
              </w:rPr>
              <w:t>не позднее, чем в десятидневный срок со дня опубликования (публикации) решения о назначении выборов не позднее 01 июля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70"/>
              <w:jc w:val="center"/>
              <w:rPr>
                <w:spacing w:val="-4"/>
                <w:lang w:eastAsia="en-US"/>
              </w:rPr>
            </w:pPr>
            <w:r>
              <w:rPr>
                <w:spacing w:val="-4"/>
                <w:lang w:eastAsia="en-US"/>
              </w:rPr>
              <w:t>представительный орган муниципального образования</w:t>
            </w:r>
          </w:p>
        </w:tc>
      </w:tr>
      <w:tr w:rsidR="00E65AEA" w:rsidTr="00E65AEA">
        <w:trPr>
          <w:trHeight w:val="83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E65AEA" w:rsidRDefault="00E65AEA">
            <w:pPr>
              <w:widowControl w:val="0"/>
              <w:spacing w:line="254" w:lineRule="auto"/>
              <w:jc w:val="center"/>
              <w:rPr>
                <w:lang w:eastAsia="en-US"/>
              </w:rPr>
            </w:pPr>
            <w:r>
              <w:rPr>
                <w:lang w:eastAsia="en-US"/>
              </w:rPr>
              <w:t>43.</w:t>
            </w:r>
          </w:p>
        </w:tc>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rPr>
                <w:lang w:eastAsia="en-US"/>
              </w:rPr>
            </w:pPr>
            <w:r>
              <w:rPr>
                <w:lang w:eastAsia="en-US"/>
              </w:rPr>
              <w:t>Представление отчетов избирательных комиссий о поступлении и расходовании средств, выделенных из местного бюджета на подготовку и проведение выборов:</w:t>
            </w:r>
          </w:p>
        </w:tc>
      </w:tr>
      <w:tr w:rsidR="00E65AEA" w:rsidTr="00E65AEA">
        <w:tc>
          <w:tcPr>
            <w:tcW w:w="10005" w:type="dxa"/>
            <w:vMerge/>
            <w:tcBorders>
              <w:top w:val="single" w:sz="4" w:space="0" w:color="auto"/>
              <w:left w:val="single" w:sz="4" w:space="0" w:color="auto"/>
              <w:bottom w:val="single" w:sz="4" w:space="0" w:color="auto"/>
              <w:right w:val="single" w:sz="4" w:space="0" w:color="auto"/>
            </w:tcBorders>
            <w:vAlign w:val="center"/>
            <w:hideMark/>
          </w:tcPr>
          <w:p w:rsidR="00E65AEA" w:rsidRDefault="00E65AEA">
            <w:pPr>
              <w:rPr>
                <w:lang w:eastAsia="en-US"/>
              </w:rPr>
            </w:pPr>
          </w:p>
        </w:tc>
        <w:tc>
          <w:tcPr>
            <w:tcW w:w="4926"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 xml:space="preserve">-в территориальные избирательные комиссии </w:t>
            </w:r>
          </w:p>
          <w:p w:rsidR="00E65AEA" w:rsidRDefault="00E65AEA">
            <w:pPr>
              <w:spacing w:line="254" w:lineRule="auto"/>
              <w:jc w:val="both"/>
              <w:rPr>
                <w:lang w:eastAsia="en-US"/>
              </w:rPr>
            </w:pP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-в Совет соответствующего муниципального образования</w:t>
            </w:r>
          </w:p>
          <w:p w:rsidR="00E65AEA" w:rsidRDefault="00E65AEA">
            <w:pPr>
              <w:spacing w:line="254" w:lineRule="auto"/>
              <w:rPr>
                <w:lang w:eastAsia="en-US"/>
              </w:rPr>
            </w:pPr>
          </w:p>
        </w:tc>
        <w:tc>
          <w:tcPr>
            <w:tcW w:w="2128" w:type="dxa"/>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20 сентября</w:t>
            </w:r>
          </w:p>
          <w:p w:rsidR="00E65AEA" w:rsidRDefault="00E65AEA">
            <w:pPr>
              <w:spacing w:line="254" w:lineRule="auto"/>
              <w:jc w:val="center"/>
              <w:rPr>
                <w:lang w:eastAsia="en-US"/>
              </w:rPr>
            </w:pPr>
            <w:r>
              <w:rPr>
                <w:lang w:eastAsia="en-US"/>
              </w:rPr>
              <w:t>2023 года</w:t>
            </w:r>
          </w:p>
          <w:p w:rsidR="00E65AEA" w:rsidRDefault="00E65AEA">
            <w:pPr>
              <w:spacing w:line="254" w:lineRule="auto"/>
              <w:jc w:val="center"/>
              <w:rPr>
                <w:sz w:val="16"/>
                <w:szCs w:val="16"/>
                <w:lang w:eastAsia="en-US"/>
              </w:rPr>
            </w:pPr>
          </w:p>
          <w:p w:rsidR="00E65AEA" w:rsidRDefault="00E65AEA">
            <w:pPr>
              <w:spacing w:line="254" w:lineRule="auto"/>
              <w:jc w:val="center"/>
              <w:rPr>
                <w:lang w:eastAsia="en-US"/>
              </w:rPr>
            </w:pPr>
            <w:r>
              <w:rPr>
                <w:lang w:eastAsia="en-US"/>
              </w:rPr>
              <w:t>не позднее чем через три месяца со дня официального опубликования общих результатов выборов</w:t>
            </w:r>
          </w:p>
        </w:tc>
        <w:tc>
          <w:tcPr>
            <w:tcW w:w="2410"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center"/>
              <w:rPr>
                <w:spacing w:val="-4"/>
                <w:lang w:eastAsia="en-US"/>
              </w:rPr>
            </w:pPr>
            <w:r>
              <w:rPr>
                <w:spacing w:val="-4"/>
                <w:lang w:eastAsia="en-US"/>
              </w:rPr>
              <w:t>участковые избирательные комиссии</w:t>
            </w:r>
          </w:p>
          <w:p w:rsidR="00E65AEA" w:rsidRDefault="00E65AEA">
            <w:pPr>
              <w:spacing w:line="254" w:lineRule="auto"/>
              <w:jc w:val="center"/>
              <w:rPr>
                <w:spacing w:val="-4"/>
                <w:lang w:eastAsia="en-US"/>
              </w:rPr>
            </w:pPr>
          </w:p>
          <w:p w:rsidR="00E65AEA" w:rsidRDefault="00E65AEA">
            <w:pPr>
              <w:spacing w:line="254" w:lineRule="auto"/>
              <w:jc w:val="center"/>
              <w:rPr>
                <w:lang w:eastAsia="en-US"/>
              </w:rPr>
            </w:pPr>
            <w:r>
              <w:rPr>
                <w:spacing w:val="-4"/>
                <w:lang w:eastAsia="en-US"/>
              </w:rPr>
              <w:t>территориальная избирательная комиссия</w:t>
            </w:r>
          </w:p>
        </w:tc>
      </w:tr>
      <w:tr w:rsidR="00E65AEA" w:rsidTr="00E65AEA">
        <w:trPr>
          <w:trHeight w:val="211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Перечисление неизрасходованных средств, выделенных из соответствующего бюджета на подготовку и проведение выборов, в доход соответствующего бюджета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 чем через 60 дней после представления отчета в представительный орган</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spacing w:val="-4"/>
                <w:lang w:eastAsia="en-US"/>
              </w:rPr>
              <w:t>территориальная избирательная комиссия</w:t>
            </w:r>
          </w:p>
        </w:tc>
      </w:tr>
      <w:tr w:rsidR="00E65AEA" w:rsidTr="00E65AEA">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rsidP="00E65AEA">
            <w:pPr>
              <w:spacing w:line="254" w:lineRule="auto"/>
              <w:jc w:val="both"/>
              <w:rPr>
                <w:lang w:eastAsia="en-US"/>
              </w:rPr>
            </w:pPr>
            <w:r>
              <w:rPr>
                <w:lang w:eastAsia="en-US"/>
              </w:rPr>
              <w:t>Создание избирательного фонда кандидатом</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57" w:right="-57"/>
              <w:jc w:val="center"/>
              <w:rPr>
                <w:spacing w:val="-4"/>
                <w:sz w:val="21"/>
                <w:szCs w:val="21"/>
                <w:lang w:eastAsia="en-US"/>
              </w:rPr>
            </w:pPr>
            <w:r>
              <w:rPr>
                <w:spacing w:val="-4"/>
                <w:lang w:eastAsia="en-US"/>
              </w:rPr>
              <w:t>в период после письменного уведомления о выдвижении кандидата (дня представления заявления о согласии баллотироваться и прилагаемых к нему иных документов) и до дня представления документов для регистрации кандидата в соответствующую избирательную комиссию</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кандидаты</w:t>
            </w:r>
          </w:p>
        </w:tc>
      </w:tr>
      <w:tr w:rsidR="00E65AEA" w:rsidTr="00E65AEA">
        <w:trPr>
          <w:trHeight w:val="131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46.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Регистрация уполномоченных представителей по финансовым вопросам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spacing w:val="-4"/>
                <w:lang w:eastAsia="en-US"/>
              </w:rPr>
              <w:t>в трехдневный срок</w:t>
            </w:r>
            <w:r>
              <w:rPr>
                <w:lang w:eastAsia="en-US"/>
              </w:rPr>
              <w:t xml:space="preserve"> на основании заявления кандидата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right="-108"/>
              <w:jc w:val="center"/>
              <w:rPr>
                <w:lang w:eastAsia="en-US"/>
              </w:rPr>
            </w:pPr>
            <w:r>
              <w:rPr>
                <w:spacing w:val="-4"/>
                <w:lang w:eastAsia="en-US"/>
              </w:rPr>
              <w:t>территориальная избирательная комиссия</w:t>
            </w:r>
          </w:p>
        </w:tc>
      </w:tr>
      <w:tr w:rsidR="00E65AEA" w:rsidTr="00E65AEA">
        <w:trPr>
          <w:trHeight w:val="2117"/>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E65AEA" w:rsidRDefault="00E65AEA">
            <w:pPr>
              <w:widowControl w:val="0"/>
              <w:spacing w:line="254" w:lineRule="auto"/>
              <w:jc w:val="both"/>
              <w:rPr>
                <w:lang w:eastAsia="en-US"/>
              </w:rPr>
            </w:pPr>
            <w:r>
              <w:rPr>
                <w:lang w:eastAsia="en-US"/>
              </w:rPr>
              <w:t>47.</w:t>
            </w:r>
          </w:p>
        </w:tc>
        <w:tc>
          <w:tcPr>
            <w:tcW w:w="49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5AEA" w:rsidRDefault="00E65AEA">
            <w:pPr>
              <w:widowControl w:val="0"/>
              <w:spacing w:line="254" w:lineRule="auto"/>
              <w:jc w:val="both"/>
              <w:rPr>
                <w:lang w:eastAsia="en-US"/>
              </w:rPr>
            </w:pPr>
            <w:r>
              <w:rPr>
                <w:lang w:eastAsia="en-US"/>
              </w:rPr>
              <w:t>Представление в территориальную избирательную комиссию финансовых отчетов о размерах, источниках формирования и расходах из избирательного фонда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первого – одновременно с представлением документов, необходимых для регистрации кандидата</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5AEA" w:rsidRDefault="00E65AEA" w:rsidP="00D72179">
            <w:pPr>
              <w:widowControl w:val="0"/>
              <w:spacing w:line="254" w:lineRule="auto"/>
              <w:ind w:right="-108"/>
              <w:jc w:val="center"/>
              <w:rPr>
                <w:spacing w:val="-4"/>
                <w:lang w:eastAsia="en-US"/>
              </w:rPr>
            </w:pPr>
            <w:r>
              <w:rPr>
                <w:spacing w:val="-4"/>
                <w:lang w:eastAsia="en-US"/>
              </w:rPr>
              <w:t>кандидаты, зарегистрированные кандидаты</w:t>
            </w:r>
          </w:p>
        </w:tc>
      </w:tr>
      <w:tr w:rsidR="00E65AEA" w:rsidTr="00E65AEA">
        <w:trPr>
          <w:trHeight w:val="1875"/>
        </w:trPr>
        <w:tc>
          <w:tcPr>
            <w:tcW w:w="10005" w:type="dxa"/>
            <w:vMerge/>
            <w:tcBorders>
              <w:top w:val="single" w:sz="4" w:space="0" w:color="auto"/>
              <w:left w:val="single" w:sz="4" w:space="0" w:color="auto"/>
              <w:bottom w:val="single" w:sz="4" w:space="0" w:color="auto"/>
              <w:right w:val="single" w:sz="4" w:space="0" w:color="auto"/>
            </w:tcBorders>
            <w:vAlign w:val="center"/>
            <w:hideMark/>
          </w:tcPr>
          <w:p w:rsidR="00E65AEA" w:rsidRDefault="00E65AEA">
            <w:pPr>
              <w:rPr>
                <w:lang w:eastAsia="en-US"/>
              </w:rPr>
            </w:pPr>
          </w:p>
        </w:tc>
        <w:tc>
          <w:tcPr>
            <w:tcW w:w="14210" w:type="dxa"/>
            <w:gridSpan w:val="2"/>
            <w:vMerge/>
            <w:tcBorders>
              <w:top w:val="single" w:sz="4" w:space="0" w:color="auto"/>
              <w:left w:val="single" w:sz="4" w:space="0" w:color="auto"/>
              <w:bottom w:val="single" w:sz="4" w:space="0" w:color="auto"/>
              <w:right w:val="single" w:sz="4" w:space="0" w:color="auto"/>
            </w:tcBorders>
            <w:vAlign w:val="center"/>
            <w:hideMark/>
          </w:tcPr>
          <w:p w:rsidR="00E65AEA" w:rsidRDefault="00E65AEA">
            <w:pPr>
              <w:rPr>
                <w:lang w:eastAsia="en-US"/>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итогового – не позднее чем через 30 дней со дня опубликования результатов выборов</w:t>
            </w: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E65AEA" w:rsidRDefault="00E65AEA">
            <w:pPr>
              <w:rPr>
                <w:spacing w:val="-4"/>
                <w:lang w:eastAsia="en-US"/>
              </w:rPr>
            </w:pPr>
          </w:p>
        </w:tc>
      </w:tr>
      <w:tr w:rsidR="00E65AEA" w:rsidTr="00E65AEA">
        <w:trPr>
          <w:trHeight w:val="165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Передача копий финансовых отчетов в редакции средств массовой информации для их опубликования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lang w:eastAsia="en-US"/>
              </w:rPr>
              <w:t xml:space="preserve">в течение пяти дней со дня получения финансовых отчетов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spacing w:val="-4"/>
                <w:lang w:eastAsia="en-US"/>
              </w:rPr>
            </w:pPr>
            <w:r>
              <w:rPr>
                <w:spacing w:val="-4"/>
                <w:lang w:eastAsia="en-US"/>
              </w:rPr>
              <w:t xml:space="preserve">территориальная избирательная </w:t>
            </w:r>
          </w:p>
          <w:p w:rsidR="00E65AEA" w:rsidRDefault="00E65AEA">
            <w:pPr>
              <w:spacing w:line="254" w:lineRule="auto"/>
              <w:ind w:left="-113" w:right="-113"/>
              <w:jc w:val="center"/>
              <w:rPr>
                <w:lang w:eastAsia="en-US"/>
              </w:rPr>
            </w:pPr>
            <w:r>
              <w:rPr>
                <w:spacing w:val="-4"/>
                <w:lang w:eastAsia="en-US"/>
              </w:rPr>
              <w:t>комиссия</w:t>
            </w:r>
          </w:p>
        </w:tc>
      </w:tr>
      <w:tr w:rsidR="00E65AEA" w:rsidTr="00E65AEA">
        <w:trPr>
          <w:trHeight w:val="165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49.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Опубликование</w:t>
            </w:r>
            <w:r w:rsidR="00D72179">
              <w:rPr>
                <w:lang w:eastAsia="en-US"/>
              </w:rPr>
              <w:t xml:space="preserve"> </w:t>
            </w:r>
            <w:r>
              <w:rPr>
                <w:lang w:eastAsia="en-US"/>
              </w:rPr>
              <w:t xml:space="preserve">финансовых отчетов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течение 5 дней со дня их поступления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lang w:eastAsia="en-US"/>
              </w:rPr>
            </w:pPr>
            <w:r>
              <w:rPr>
                <w:lang w:eastAsia="en-US"/>
              </w:rPr>
              <w:t>редакции средств массовой информации</w:t>
            </w:r>
          </w:p>
        </w:tc>
      </w:tr>
      <w:tr w:rsidR="00E65AEA" w:rsidTr="00E65AEA">
        <w:trPr>
          <w:trHeight w:val="182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Представление в территориальную избирательную комиссию сведений о поступлении средств на специальные избирательные счета кандидатов и расходовании этих средств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периодически по запросу территориальной избирательной комиссии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кредитная организация, в которой открыт специальный избирательный счет</w:t>
            </w:r>
          </w:p>
        </w:tc>
      </w:tr>
      <w:tr w:rsidR="00E65AEA" w:rsidTr="00E65AEA">
        <w:trPr>
          <w:trHeight w:val="306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Представление заверенных копий первичных финансовых документов, подтверждающих поступление средств на специальные избирательные счета кандидатов и расходование этих средств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в трехдневный срок, а </w:t>
            </w:r>
          </w:p>
          <w:p w:rsidR="00E65AEA" w:rsidRDefault="00E65AEA">
            <w:pPr>
              <w:spacing w:line="254" w:lineRule="auto"/>
              <w:jc w:val="center"/>
              <w:rPr>
                <w:lang w:eastAsia="en-US"/>
              </w:rPr>
            </w:pPr>
            <w:r>
              <w:rPr>
                <w:lang w:eastAsia="en-US"/>
              </w:rPr>
              <w:t>с 6 сентября</w:t>
            </w:r>
          </w:p>
          <w:p w:rsidR="00E65AEA" w:rsidRDefault="00E65AEA">
            <w:pPr>
              <w:spacing w:line="254" w:lineRule="auto"/>
              <w:jc w:val="center"/>
              <w:rPr>
                <w:lang w:eastAsia="en-US"/>
              </w:rPr>
            </w:pPr>
            <w:r>
              <w:rPr>
                <w:lang w:eastAsia="en-US"/>
              </w:rPr>
              <w:t>2023 года – немедленно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кредитная организация, в которой открыт специальный избирательный счет</w:t>
            </w:r>
          </w:p>
          <w:p w:rsidR="00E65AEA" w:rsidRDefault="00E65AEA">
            <w:pPr>
              <w:spacing w:line="254" w:lineRule="auto"/>
              <w:jc w:val="center"/>
              <w:rPr>
                <w:lang w:eastAsia="en-US"/>
              </w:rPr>
            </w:pPr>
            <w:r>
              <w:rPr>
                <w:lang w:eastAsia="en-US"/>
              </w:rPr>
              <w:t xml:space="preserve"> по запросу   территориальной избирательной комиссии, а также – по соответствующему избирательному фонду – по требованию   кандидата </w:t>
            </w:r>
          </w:p>
        </w:tc>
      </w:tr>
      <w:tr w:rsidR="00E65AEA" w:rsidTr="00E65AEA">
        <w:trPr>
          <w:trHeight w:val="485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52.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Сообщение избирательной комиссии, направившей представление, о результатах проверки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пятидневный срок со дня поступления представления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sz w:val="22"/>
                <w:szCs w:val="22"/>
                <w:lang w:eastAsia="en-US"/>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E65AEA" w:rsidTr="00E65AEA">
        <w:trPr>
          <w:trHeight w:val="197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pStyle w:val="ConsPlusNormal"/>
              <w:spacing w:line="254" w:lineRule="auto"/>
              <w:jc w:val="both"/>
              <w:rPr>
                <w:sz w:val="24"/>
                <w:szCs w:val="24"/>
                <w:lang w:eastAsia="en-US"/>
              </w:rPr>
            </w:pPr>
            <w:r>
              <w:rPr>
                <w:sz w:val="24"/>
                <w:szCs w:val="24"/>
                <w:lang w:eastAsia="en-US"/>
              </w:rPr>
              <w:t>Завершение финансовых операций по специальному избирательному счету, за исключением</w:t>
            </w:r>
            <w:r w:rsidR="00D72179">
              <w:rPr>
                <w:sz w:val="24"/>
                <w:szCs w:val="24"/>
                <w:lang w:eastAsia="en-US"/>
              </w:rPr>
              <w:t xml:space="preserve"> </w:t>
            </w:r>
            <w:r>
              <w:rPr>
                <w:sz w:val="24"/>
                <w:szCs w:val="24"/>
                <w:lang w:eastAsia="en-US"/>
              </w:rPr>
              <w:t>возврата в избирательный фонд неизрасходованных средств и зачисления на указанный счет средств, перечисленных до дня голосования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10 сентября</w:t>
            </w:r>
          </w:p>
          <w:p w:rsidR="00E65AEA" w:rsidRDefault="00E65AEA">
            <w:pPr>
              <w:spacing w:line="254" w:lineRule="auto"/>
              <w:jc w:val="center"/>
              <w:rPr>
                <w:lang w:eastAsia="en-US"/>
              </w:rPr>
            </w:pPr>
            <w:r>
              <w:rPr>
                <w:lang w:eastAsia="en-US"/>
              </w:rPr>
              <w:t xml:space="preserve">2023 года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кандидаты, </w:t>
            </w:r>
          </w:p>
          <w:p w:rsidR="00E65AEA" w:rsidRDefault="00E65AEA">
            <w:pPr>
              <w:spacing w:line="254" w:lineRule="auto"/>
              <w:jc w:val="center"/>
              <w:rPr>
                <w:lang w:eastAsia="en-US"/>
              </w:rPr>
            </w:pPr>
            <w:r>
              <w:rPr>
                <w:lang w:eastAsia="en-US"/>
              </w:rPr>
              <w:t>кредитные организации</w:t>
            </w:r>
          </w:p>
        </w:tc>
      </w:tr>
      <w:tr w:rsidR="00E65AEA" w:rsidTr="00E65AEA">
        <w:trPr>
          <w:trHeight w:val="2141"/>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Закрытие специального избирательного счета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до дня представления итогового финансового отчета в избирательную комиссию</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кандидаты </w:t>
            </w:r>
          </w:p>
        </w:tc>
      </w:tr>
      <w:tr w:rsidR="00E65AEA" w:rsidTr="00E65AEA">
        <w:trPr>
          <w:trHeight w:val="197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Перечисление в доход соответствующего бюджета средств, оставшихся на специальных избирательных счетах</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с 9 ноября 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кредитная организация по письменному указанию территориальной избирательной комиссии </w:t>
            </w:r>
          </w:p>
        </w:tc>
      </w:tr>
      <w:tr w:rsidR="00E65AEA" w:rsidTr="00E65AEA">
        <w:trPr>
          <w:trHeight w:val="558"/>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 xml:space="preserve">ГОЛОСОВАНИЕ </w:t>
            </w:r>
          </w:p>
        </w:tc>
      </w:tr>
      <w:tr w:rsidR="00E65AEA" w:rsidTr="00E65AEA">
        <w:trPr>
          <w:trHeight w:val="559"/>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b/>
                <w:spacing w:val="-4"/>
                <w:lang w:eastAsia="en-US"/>
              </w:rPr>
            </w:pPr>
            <w:r>
              <w:rPr>
                <w:b/>
                <w:spacing w:val="-4"/>
                <w:lang w:eastAsia="en-US"/>
              </w:rPr>
              <w:t>Избирательные бюллетени</w:t>
            </w:r>
          </w:p>
        </w:tc>
      </w:tr>
      <w:tr w:rsidR="00E65AEA" w:rsidTr="00E65AEA">
        <w:trPr>
          <w:trHeight w:val="126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Утверждение формы, текста, числа, порядка контроля за изготовлением избирательных бюллетеней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20 августа</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spacing w:val="-4"/>
                <w:lang w:eastAsia="en-US"/>
              </w:rPr>
            </w:pPr>
            <w:r>
              <w:rPr>
                <w:spacing w:val="-4"/>
                <w:lang w:eastAsia="en-US"/>
              </w:rPr>
              <w:t xml:space="preserve"> территориальная избирательная </w:t>
            </w:r>
          </w:p>
          <w:p w:rsidR="00E65AEA" w:rsidRDefault="00E65AEA">
            <w:pPr>
              <w:spacing w:line="254" w:lineRule="auto"/>
              <w:ind w:left="-113" w:right="-113"/>
              <w:jc w:val="center"/>
              <w:rPr>
                <w:spacing w:val="-4"/>
                <w:lang w:eastAsia="en-US"/>
              </w:rPr>
            </w:pPr>
            <w:r>
              <w:rPr>
                <w:spacing w:val="-4"/>
                <w:lang w:eastAsia="en-US"/>
              </w:rPr>
              <w:t xml:space="preserve">комиссия </w:t>
            </w:r>
          </w:p>
        </w:tc>
      </w:tr>
      <w:tr w:rsidR="00E65AEA" w:rsidTr="00E65AEA">
        <w:trPr>
          <w:trHeight w:val="97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rsidP="00D72179">
            <w:pPr>
              <w:spacing w:line="254" w:lineRule="auto"/>
              <w:jc w:val="both"/>
              <w:rPr>
                <w:lang w:eastAsia="en-US"/>
              </w:rPr>
            </w:pPr>
            <w:r>
              <w:rPr>
                <w:lang w:eastAsia="en-US"/>
              </w:rPr>
              <w:t>Утверждение текстов избирательных бюллетеней на башкирском, татарском языках</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20 августа</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spacing w:val="-4"/>
                <w:lang w:eastAsia="en-US"/>
              </w:rPr>
            </w:pPr>
            <w:r>
              <w:rPr>
                <w:spacing w:val="-4"/>
                <w:lang w:eastAsia="en-US"/>
              </w:rPr>
              <w:t xml:space="preserve">территориальная избирательная </w:t>
            </w:r>
          </w:p>
          <w:p w:rsidR="00E65AEA" w:rsidRDefault="00E65AEA">
            <w:pPr>
              <w:spacing w:line="254" w:lineRule="auto"/>
              <w:ind w:left="-113" w:right="-113"/>
              <w:jc w:val="center"/>
              <w:rPr>
                <w:spacing w:val="-4"/>
                <w:lang w:eastAsia="en-US"/>
              </w:rPr>
            </w:pPr>
            <w:r>
              <w:rPr>
                <w:spacing w:val="-4"/>
                <w:lang w:eastAsia="en-US"/>
              </w:rPr>
              <w:t xml:space="preserve">комиссия </w:t>
            </w:r>
          </w:p>
        </w:tc>
      </w:tr>
      <w:tr w:rsidR="00E65AEA" w:rsidTr="00E65AEA">
        <w:trPr>
          <w:trHeight w:val="1542"/>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58.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Изготовление избирательных бюллетеней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27 августа</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ind w:left="-113" w:right="-113"/>
              <w:jc w:val="center"/>
              <w:rPr>
                <w:spacing w:val="-4"/>
                <w:lang w:eastAsia="en-US"/>
              </w:rPr>
            </w:pPr>
            <w:r>
              <w:rPr>
                <w:spacing w:val="-4"/>
                <w:lang w:eastAsia="en-US"/>
              </w:rPr>
              <w:t>территориальная избирательная комиссия,</w:t>
            </w:r>
          </w:p>
          <w:p w:rsidR="00E65AEA" w:rsidRDefault="00E65AEA">
            <w:pPr>
              <w:spacing w:line="254" w:lineRule="auto"/>
              <w:ind w:left="-113" w:right="-113"/>
              <w:jc w:val="center"/>
              <w:rPr>
                <w:spacing w:val="-4"/>
                <w:lang w:eastAsia="en-US"/>
              </w:rPr>
            </w:pPr>
            <w:r>
              <w:rPr>
                <w:spacing w:val="-4"/>
                <w:lang w:eastAsia="en-US"/>
              </w:rPr>
              <w:t xml:space="preserve"> полиграфическая организация</w:t>
            </w:r>
          </w:p>
        </w:tc>
      </w:tr>
      <w:tr w:rsidR="00E65AEA" w:rsidTr="00E65AEA">
        <w:trPr>
          <w:trHeight w:val="213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59.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 xml:space="preserve">Принятие решения о месте и времени передачи избирательных бюллетеней членам территориальной избирательной комиссии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 чем за два дня до дня получения избирательных бюллетеней от полиграфической организации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268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60.</w:t>
            </w:r>
          </w:p>
        </w:tc>
        <w:tc>
          <w:tcPr>
            <w:tcW w:w="4926"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both"/>
              <w:rPr>
                <w:lang w:eastAsia="en-US"/>
              </w:rPr>
            </w:pPr>
            <w:r>
              <w:rPr>
                <w:lang w:eastAsia="en-US"/>
              </w:rPr>
              <w:t>Передача избирательных бюллетеней в участковые избирательные комиссии</w:t>
            </w: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-для досрочного голосования</w:t>
            </w:r>
          </w:p>
          <w:p w:rsidR="00E65AEA" w:rsidRDefault="00E65AEA">
            <w:pPr>
              <w:spacing w:line="254" w:lineRule="auto"/>
              <w:jc w:val="both"/>
              <w:rPr>
                <w:lang w:eastAsia="en-US"/>
              </w:rPr>
            </w:pPr>
          </w:p>
          <w:p w:rsidR="00E65AEA" w:rsidRDefault="00E65AEA">
            <w:pPr>
              <w:spacing w:line="254" w:lineRule="auto"/>
              <w:jc w:val="both"/>
              <w:rPr>
                <w:lang w:eastAsia="en-US"/>
              </w:rPr>
            </w:pPr>
          </w:p>
          <w:p w:rsidR="00E65AEA" w:rsidRDefault="00E65AEA">
            <w:pPr>
              <w:spacing w:line="254" w:lineRule="auto"/>
              <w:jc w:val="both"/>
              <w:rPr>
                <w:lang w:eastAsia="en-US"/>
              </w:rPr>
            </w:pP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-для голосования в день голосования</w:t>
            </w:r>
          </w:p>
        </w:tc>
        <w:tc>
          <w:tcPr>
            <w:tcW w:w="2128" w:type="dxa"/>
            <w:tcBorders>
              <w:top w:val="single" w:sz="4" w:space="0" w:color="auto"/>
              <w:left w:val="single" w:sz="4" w:space="0" w:color="auto"/>
              <w:bottom w:val="single" w:sz="4" w:space="0" w:color="auto"/>
              <w:right w:val="single" w:sz="4" w:space="0" w:color="auto"/>
            </w:tcBorders>
            <w:vAlign w:val="center"/>
          </w:tcPr>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jc w:val="center"/>
              <w:rPr>
                <w:spacing w:val="-4"/>
                <w:lang w:eastAsia="en-US"/>
              </w:rPr>
            </w:pPr>
            <w:r>
              <w:rPr>
                <w:spacing w:val="-4"/>
                <w:lang w:eastAsia="en-US"/>
              </w:rPr>
              <w:t>28 августа</w:t>
            </w:r>
          </w:p>
          <w:p w:rsidR="00E65AEA" w:rsidRDefault="00E65AEA">
            <w:pPr>
              <w:spacing w:line="254" w:lineRule="auto"/>
              <w:jc w:val="center"/>
              <w:rPr>
                <w:spacing w:val="-4"/>
                <w:lang w:eastAsia="en-US"/>
              </w:rPr>
            </w:pPr>
            <w:r>
              <w:rPr>
                <w:spacing w:val="-4"/>
                <w:lang w:eastAsia="en-US"/>
              </w:rPr>
              <w:t>2023 года</w:t>
            </w:r>
          </w:p>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r>
              <w:rPr>
                <w:spacing w:val="-4"/>
                <w:lang w:eastAsia="en-US"/>
              </w:rPr>
              <w:t xml:space="preserve">не позднее </w:t>
            </w:r>
          </w:p>
          <w:p w:rsidR="00E65AEA" w:rsidRDefault="00E65AEA">
            <w:pPr>
              <w:spacing w:line="254" w:lineRule="auto"/>
              <w:jc w:val="center"/>
              <w:rPr>
                <w:spacing w:val="-4"/>
                <w:lang w:eastAsia="en-US"/>
              </w:rPr>
            </w:pPr>
            <w:r>
              <w:rPr>
                <w:spacing w:val="-4"/>
                <w:lang w:eastAsia="en-US"/>
              </w:rPr>
              <w:t xml:space="preserve">8 сентября </w:t>
            </w:r>
          </w:p>
          <w:p w:rsidR="00E65AEA" w:rsidRDefault="00E65AEA">
            <w:pPr>
              <w:spacing w:line="254" w:lineRule="auto"/>
              <w:jc w:val="center"/>
              <w:rPr>
                <w:spacing w:val="-4"/>
                <w:lang w:eastAsia="en-US"/>
              </w:rPr>
            </w:pPr>
            <w:r>
              <w:rPr>
                <w:spacing w:val="-4"/>
                <w:lang w:eastAsia="en-US"/>
              </w:rPr>
              <w:t>2023 года</w:t>
            </w:r>
          </w:p>
          <w:p w:rsidR="00E65AEA" w:rsidRDefault="00E65AEA">
            <w:pPr>
              <w:spacing w:line="254" w:lineRule="auto"/>
              <w:jc w:val="center"/>
              <w:rPr>
                <w:lang w:eastAsia="en-US"/>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spacing w:val="-4"/>
                <w:lang w:eastAsia="en-US"/>
              </w:rPr>
              <w:t>территориальная избирательная комиссия</w:t>
            </w:r>
          </w:p>
        </w:tc>
      </w:tr>
      <w:tr w:rsidR="00E65AEA" w:rsidTr="00E65AEA">
        <w:trPr>
          <w:trHeight w:val="282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61.</w:t>
            </w:r>
          </w:p>
        </w:tc>
        <w:tc>
          <w:tcPr>
            <w:tcW w:w="4926"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both"/>
              <w:rPr>
                <w:lang w:eastAsia="en-US"/>
              </w:rPr>
            </w:pPr>
            <w:r>
              <w:rPr>
                <w:lang w:eastAsia="en-US"/>
              </w:rPr>
              <w:t>Оповещение избирателей через средства массовой информации или иным способом:</w:t>
            </w: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-о периоде, времени и месте голосования, в том числе досрочного голосования</w:t>
            </w:r>
          </w:p>
          <w:p w:rsidR="00E65AEA" w:rsidRDefault="00E65AEA">
            <w:pPr>
              <w:spacing w:line="254" w:lineRule="auto"/>
              <w:jc w:val="both"/>
              <w:rPr>
                <w:lang w:eastAsia="en-US"/>
              </w:rPr>
            </w:pPr>
          </w:p>
          <w:p w:rsidR="00E65AEA" w:rsidRDefault="00E65AEA">
            <w:pPr>
              <w:spacing w:line="254" w:lineRule="auto"/>
              <w:jc w:val="both"/>
              <w:rPr>
                <w:lang w:eastAsia="en-US"/>
              </w:rPr>
            </w:pPr>
          </w:p>
          <w:p w:rsidR="00E65AEA" w:rsidRDefault="00E65AEA">
            <w:pPr>
              <w:spacing w:line="254" w:lineRule="auto"/>
              <w:jc w:val="both"/>
              <w:rPr>
                <w:lang w:eastAsia="en-US"/>
              </w:rPr>
            </w:pPr>
            <w:r>
              <w:rPr>
                <w:lang w:eastAsia="en-US"/>
              </w:rPr>
              <w:t>-о дне, времени и месте голосования</w:t>
            </w:r>
          </w:p>
        </w:tc>
        <w:tc>
          <w:tcPr>
            <w:tcW w:w="2128" w:type="dxa"/>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p>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ind w:left="-221" w:right="-141" w:firstLine="142"/>
              <w:jc w:val="center"/>
              <w:rPr>
                <w:spacing w:val="-4"/>
                <w:lang w:eastAsia="en-US"/>
              </w:rPr>
            </w:pPr>
            <w:r>
              <w:rPr>
                <w:spacing w:val="-4"/>
                <w:lang w:eastAsia="en-US"/>
              </w:rPr>
              <w:t>28 августа 2023 года</w:t>
            </w:r>
          </w:p>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spacing w:val="-4"/>
                <w:lang w:eastAsia="en-US"/>
              </w:rPr>
            </w:pPr>
            <w:r>
              <w:rPr>
                <w:spacing w:val="-4"/>
                <w:lang w:eastAsia="en-US"/>
              </w:rPr>
              <w:t>не позднее</w:t>
            </w:r>
          </w:p>
          <w:p w:rsidR="00E65AEA" w:rsidRDefault="00E65AEA">
            <w:pPr>
              <w:spacing w:line="254" w:lineRule="auto"/>
              <w:ind w:left="-221" w:right="-141" w:firstLine="142"/>
              <w:jc w:val="center"/>
              <w:rPr>
                <w:lang w:eastAsia="en-US"/>
              </w:rPr>
            </w:pPr>
            <w:r>
              <w:rPr>
                <w:spacing w:val="-4"/>
                <w:lang w:eastAsia="en-US"/>
              </w:rPr>
              <w:t>30 августа 2023 года</w:t>
            </w:r>
          </w:p>
        </w:tc>
        <w:tc>
          <w:tcPr>
            <w:tcW w:w="2410" w:type="dxa"/>
            <w:gridSpan w:val="2"/>
            <w:tcBorders>
              <w:top w:val="single" w:sz="4" w:space="0" w:color="auto"/>
              <w:left w:val="single" w:sz="4" w:space="0" w:color="auto"/>
              <w:bottom w:val="single" w:sz="4" w:space="0" w:color="auto"/>
              <w:right w:val="single" w:sz="4" w:space="0" w:color="auto"/>
            </w:tcBorders>
          </w:tcPr>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lang w:eastAsia="en-US"/>
              </w:rPr>
            </w:pPr>
          </w:p>
          <w:p w:rsidR="00E65AEA" w:rsidRDefault="00E65AEA">
            <w:pPr>
              <w:spacing w:line="254" w:lineRule="auto"/>
              <w:jc w:val="center"/>
              <w:rPr>
                <w:lang w:eastAsia="en-US"/>
              </w:rPr>
            </w:pPr>
            <w:r>
              <w:rPr>
                <w:lang w:eastAsia="en-US"/>
              </w:rPr>
              <w:t xml:space="preserve">территориальная избирательная комиссия </w:t>
            </w:r>
          </w:p>
          <w:p w:rsidR="00E65AEA" w:rsidRDefault="00E65AEA">
            <w:pPr>
              <w:spacing w:line="254" w:lineRule="auto"/>
              <w:jc w:val="center"/>
              <w:rPr>
                <w:lang w:eastAsia="en-US"/>
              </w:rPr>
            </w:pPr>
          </w:p>
          <w:p w:rsidR="00E65AEA" w:rsidRDefault="00E65AEA">
            <w:pPr>
              <w:spacing w:line="254" w:lineRule="auto"/>
              <w:jc w:val="center"/>
              <w:rPr>
                <w:lang w:eastAsia="en-US"/>
              </w:rPr>
            </w:pPr>
            <w:r>
              <w:rPr>
                <w:lang w:eastAsia="en-US"/>
              </w:rPr>
              <w:t xml:space="preserve">участковые избирательные комиссии </w:t>
            </w:r>
          </w:p>
        </w:tc>
      </w:tr>
      <w:tr w:rsidR="00E65AEA" w:rsidTr="00E65AEA">
        <w:trPr>
          <w:trHeight w:val="160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Проведение досрочного голосования в помещении участковой избирательной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30 августа –</w:t>
            </w:r>
          </w:p>
          <w:p w:rsidR="00E65AEA" w:rsidRDefault="00E65AEA">
            <w:pPr>
              <w:spacing w:line="254" w:lineRule="auto"/>
              <w:jc w:val="center"/>
              <w:rPr>
                <w:spacing w:val="-4"/>
                <w:lang w:eastAsia="en-US"/>
              </w:rPr>
            </w:pPr>
            <w:r>
              <w:rPr>
                <w:spacing w:val="-4"/>
                <w:lang w:eastAsia="en-US"/>
              </w:rPr>
              <w:t xml:space="preserve">9 сентября </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lang w:eastAsia="en-US"/>
              </w:rPr>
              <w:t>участковые избирательные комиссии</w:t>
            </w:r>
          </w:p>
        </w:tc>
      </w:tr>
      <w:tr w:rsidR="00E65AEA" w:rsidTr="00E65AEA">
        <w:trPr>
          <w:trHeight w:val="160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Организация голосования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с 7.00 до 21.00 по местному времени</w:t>
            </w:r>
          </w:p>
          <w:p w:rsidR="00E65AEA" w:rsidRDefault="00E65AEA">
            <w:pPr>
              <w:spacing w:line="254" w:lineRule="auto"/>
              <w:jc w:val="center"/>
              <w:rPr>
                <w:spacing w:val="-4"/>
                <w:lang w:eastAsia="en-US"/>
              </w:rPr>
            </w:pPr>
            <w:r>
              <w:rPr>
                <w:spacing w:val="-4"/>
                <w:lang w:eastAsia="en-US"/>
              </w:rPr>
              <w:t xml:space="preserve">10 сентября </w:t>
            </w:r>
          </w:p>
          <w:p w:rsidR="00E65AEA" w:rsidRDefault="00E65AEA">
            <w:pPr>
              <w:spacing w:line="254" w:lineRule="auto"/>
              <w:jc w:val="center"/>
              <w:rPr>
                <w:spacing w:val="-4"/>
                <w:lang w:eastAsia="en-US"/>
              </w:rPr>
            </w:pPr>
            <w:r>
              <w:rPr>
                <w:spacing w:val="-4"/>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участковые избирательные комиссии</w:t>
            </w:r>
          </w:p>
        </w:tc>
      </w:tr>
      <w:tr w:rsidR="00E65AEA" w:rsidTr="00E65AEA">
        <w:trPr>
          <w:trHeight w:val="642"/>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УСТАНОВЛЕНИЕ ИТОГОВ ГОЛОСОВАНИЯ И РЕЗУЛЬТАТОВ ВЫБОРОВ</w:t>
            </w:r>
          </w:p>
        </w:tc>
      </w:tr>
      <w:tr w:rsidR="00E65AEA" w:rsidTr="00E65AEA">
        <w:trPr>
          <w:trHeight w:val="218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64.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Подсчёт голосов на избирательном участке, составление протокола об итогах голосования на избирательном участке</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 xml:space="preserve">после окончания голосования в день голосования и до установления итогов голосования </w:t>
            </w:r>
          </w:p>
          <w:p w:rsidR="00E65AEA" w:rsidRDefault="00E65AEA">
            <w:pPr>
              <w:spacing w:line="254" w:lineRule="auto"/>
              <w:jc w:val="center"/>
              <w:rPr>
                <w:spacing w:val="-4"/>
                <w:lang w:eastAsia="en-US"/>
              </w:rPr>
            </w:pPr>
            <w:r>
              <w:rPr>
                <w:spacing w:val="-4"/>
                <w:lang w:eastAsia="en-US"/>
              </w:rPr>
              <w:t>(без перерыва)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spacing w:val="-4"/>
                <w:lang w:eastAsia="en-US"/>
              </w:rPr>
            </w:pPr>
            <w:r>
              <w:rPr>
                <w:spacing w:val="-4"/>
                <w:lang w:eastAsia="en-US"/>
              </w:rPr>
              <w:t>участковые избирательные комиссии</w:t>
            </w:r>
          </w:p>
        </w:tc>
      </w:tr>
      <w:tr w:rsidR="00E65AEA" w:rsidTr="00E65AEA">
        <w:trPr>
          <w:trHeight w:val="196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65. </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Подписание протокола участковой избирательной комиссии об итогах голосования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после проведения итогового заседания участковой избирательной комиссии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члены участковых избирательных комиссий с правом решающего голоса</w:t>
            </w:r>
          </w:p>
        </w:tc>
      </w:tr>
      <w:tr w:rsidR="00E65AEA" w:rsidTr="00E65AEA">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Выдача заверенных копий протокола участковой избирательной комиссии об итогах голосования лицам, указанным в части 3 статьи 36 Кодекса РБ о выборах</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незамедлительно после подписания протокола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участковые избирательные комиссии при обращении соответствующих лиц</w:t>
            </w:r>
          </w:p>
        </w:tc>
      </w:tr>
      <w:tr w:rsidR="00E65AEA" w:rsidTr="00E65AEA">
        <w:trPr>
          <w:trHeight w:val="131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Установление итогов голосования в соответствующем округе</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 позднее</w:t>
            </w:r>
          </w:p>
          <w:p w:rsidR="00E65AEA" w:rsidRDefault="00E65AEA">
            <w:pPr>
              <w:spacing w:line="254" w:lineRule="auto"/>
              <w:jc w:val="center"/>
              <w:rPr>
                <w:lang w:eastAsia="en-US"/>
              </w:rPr>
            </w:pPr>
            <w:r>
              <w:rPr>
                <w:lang w:eastAsia="en-US"/>
              </w:rPr>
              <w:t xml:space="preserve">11 сентября </w:t>
            </w:r>
          </w:p>
          <w:p w:rsidR="00E65AEA" w:rsidRDefault="00E65AEA">
            <w:pPr>
              <w:spacing w:line="254" w:lineRule="auto"/>
              <w:jc w:val="center"/>
              <w:rPr>
                <w:lang w:eastAsia="en-US"/>
              </w:rPr>
            </w:pPr>
            <w:r>
              <w:rPr>
                <w:lang w:eastAsia="en-US"/>
              </w:rPr>
              <w:t>2023 года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1304"/>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68.</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Определение общих результатов выборов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не позднее </w:t>
            </w:r>
          </w:p>
          <w:p w:rsidR="00E65AEA" w:rsidRDefault="00E65AEA">
            <w:pPr>
              <w:spacing w:line="254" w:lineRule="auto"/>
              <w:jc w:val="center"/>
              <w:rPr>
                <w:lang w:eastAsia="en-US"/>
              </w:rPr>
            </w:pPr>
            <w:r>
              <w:rPr>
                <w:lang w:eastAsia="en-US"/>
              </w:rPr>
              <w:t xml:space="preserve">21 сентября </w:t>
            </w:r>
          </w:p>
          <w:p w:rsidR="00E65AEA" w:rsidRDefault="00E65AEA">
            <w:pPr>
              <w:spacing w:line="254" w:lineRule="auto"/>
              <w:jc w:val="center"/>
              <w:rPr>
                <w:lang w:eastAsia="en-US"/>
              </w:rPr>
            </w:pPr>
            <w:r>
              <w:rPr>
                <w:lang w:eastAsia="en-US"/>
              </w:rPr>
              <w:t xml:space="preserve">2023 года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 территориальная избирательная комиссия </w:t>
            </w:r>
          </w:p>
        </w:tc>
      </w:tr>
      <w:tr w:rsidR="00E65AEA" w:rsidTr="00E65AEA">
        <w:trPr>
          <w:trHeight w:val="1631"/>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69.</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Направление зарегистрированным кандидатам, избранными депутатами   извещений о подписании протокола о результатах выборов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незамедлительно после подписания протокола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2956"/>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70.</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Представление в территориальную избирательную комиссию копии приказа (иного документа) об освобождении от обязанностей, несовместимых со статусом депутата, либо копии документа, удостоверяющего,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пятидневный срок со дня получения извещения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зарегистрированные кандидаты, избранные депутатами </w:t>
            </w:r>
          </w:p>
        </w:tc>
      </w:tr>
      <w:tr w:rsidR="00E65AEA" w:rsidTr="00E65AEA">
        <w:trPr>
          <w:trHeight w:val="2508"/>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lastRenderedPageBreak/>
              <w:t>71.</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Реализация права отказаться от получения депутатского мандата</w:t>
            </w:r>
            <w:r w:rsidR="00D72179">
              <w:rPr>
                <w:lang w:eastAsia="en-US"/>
              </w:rPr>
              <w:t xml:space="preserve"> </w:t>
            </w:r>
            <w:r>
              <w:rPr>
                <w:lang w:eastAsia="en-US"/>
              </w:rPr>
              <w:t>путем представления в территориальную избирательную комиссию соответствующего письменного заявления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пятидневный срок со дня получения извещения о подписании протокола о результатах выборов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зарегистрированный кандидат, избранный депутатом</w:t>
            </w:r>
          </w:p>
        </w:tc>
      </w:tr>
      <w:tr w:rsidR="00E65AEA" w:rsidTr="00E65AEA">
        <w:trPr>
          <w:trHeight w:val="1645"/>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72.</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Направление общих данных о результатах выборов редакциям средств массовой информации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течение одних суток после определения результатов выборов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127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73.</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Официальное опубликование результатов выборов, а также данных о числе голосов избирателей, полученных каждым кандидатом</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течение 5 дней со дня принятия решения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1911"/>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74.</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Публикация (обнародование) данных, содержащихся в протоколах территориальной избирательной комиссии, участковых избирательных комиссий об итогах голосования и соответствующих сводных таблицах</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в течение двух месяцев со дня голосования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территориальная избирательная комиссия </w:t>
            </w:r>
          </w:p>
        </w:tc>
      </w:tr>
      <w:tr w:rsidR="00E65AEA" w:rsidTr="00E65AEA">
        <w:trPr>
          <w:trHeight w:val="561"/>
        </w:trPr>
        <w:tc>
          <w:tcPr>
            <w:tcW w:w="10005" w:type="dxa"/>
            <w:gridSpan w:val="6"/>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b/>
                <w:lang w:eastAsia="en-US"/>
              </w:rPr>
            </w:pPr>
            <w:r>
              <w:rPr>
                <w:b/>
                <w:lang w:eastAsia="en-US"/>
              </w:rPr>
              <w:t>ХРАНЕНИЕ ИЗБИРАТЕЛЬНЫХ И ИНЫХ ДОКУМЕНТОВ (МАТЕРИАЛОВ)</w:t>
            </w:r>
          </w:p>
        </w:tc>
      </w:tr>
      <w:tr w:rsidR="00E65AEA" w:rsidTr="00E65AEA">
        <w:trPr>
          <w:trHeight w:val="2659"/>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75.</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Хранение документов, связанных с подготовкой и проведением выборов, их передача в вышестоящие избирательные комиссии или в архив, уничтожение указанных документов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в порядке, установленном Кодексом РБ о выборах и Центральной</w:t>
            </w:r>
          </w:p>
          <w:p w:rsidR="00E65AEA" w:rsidRDefault="00E65AEA">
            <w:pPr>
              <w:spacing w:line="254" w:lineRule="auto"/>
              <w:jc w:val="center"/>
              <w:rPr>
                <w:lang w:eastAsia="en-US"/>
              </w:rPr>
            </w:pPr>
            <w:r>
              <w:rPr>
                <w:lang w:eastAsia="en-US"/>
              </w:rPr>
              <w:t>избирательной</w:t>
            </w:r>
          </w:p>
          <w:p w:rsidR="00E65AEA" w:rsidRDefault="00E65AEA">
            <w:pPr>
              <w:spacing w:line="254" w:lineRule="auto"/>
              <w:jc w:val="center"/>
              <w:rPr>
                <w:lang w:eastAsia="en-US"/>
              </w:rPr>
            </w:pPr>
            <w:r>
              <w:rPr>
                <w:lang w:eastAsia="en-US"/>
              </w:rPr>
              <w:t>комиссией Республики Башкортостан</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избирательные комиссии</w:t>
            </w:r>
          </w:p>
        </w:tc>
      </w:tr>
      <w:tr w:rsidR="00E65AEA" w:rsidTr="00E65AEA">
        <w:trPr>
          <w:trHeight w:val="1290"/>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76.</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Хранение видео- и аудиозаписи выпущенных в эфир теле- и радиопрограмм, содержащих предвыборную агитацию</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не менее 12 месяцев со дня выхода указанных программ в эфир</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организации телерадиовещания</w:t>
            </w:r>
          </w:p>
        </w:tc>
      </w:tr>
      <w:tr w:rsidR="00E65AEA" w:rsidTr="00E65AEA">
        <w:trPr>
          <w:trHeight w:val="1693"/>
        </w:trPr>
        <w:tc>
          <w:tcPr>
            <w:tcW w:w="541" w:type="dxa"/>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77.</w:t>
            </w:r>
          </w:p>
        </w:tc>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both"/>
              <w:rPr>
                <w:lang w:eastAsia="en-US"/>
              </w:rPr>
            </w:pPr>
            <w:r>
              <w:rPr>
                <w:lang w:eastAsia="en-US"/>
              </w:rPr>
              <w:t>Хранение учетных документов о предоставлении бесплатного и платного эфирного времени, бесплатной и платной печатной площади для проведения предвыборной агитации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5AEA" w:rsidRDefault="00E65AEA">
            <w:pPr>
              <w:autoSpaceDE w:val="0"/>
              <w:autoSpaceDN w:val="0"/>
              <w:adjustRightInd w:val="0"/>
              <w:spacing w:line="254" w:lineRule="auto"/>
              <w:jc w:val="center"/>
              <w:rPr>
                <w:lang w:eastAsia="en-US"/>
              </w:rPr>
            </w:pPr>
            <w:r>
              <w:rPr>
                <w:lang w:eastAsia="en-US"/>
              </w:rPr>
              <w:t>не менее трех лет после дня голосования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65AEA" w:rsidRDefault="00E65AEA">
            <w:pPr>
              <w:spacing w:line="254" w:lineRule="auto"/>
              <w:jc w:val="center"/>
              <w:rPr>
                <w:lang w:eastAsia="en-US"/>
              </w:rPr>
            </w:pPr>
            <w:r>
              <w:rPr>
                <w:lang w:eastAsia="en-US"/>
              </w:rPr>
              <w:t xml:space="preserve">организации телерадиовещания, редакции периодических печатных изданий </w:t>
            </w:r>
          </w:p>
        </w:tc>
      </w:tr>
    </w:tbl>
    <w:p w:rsidR="00E65AEA" w:rsidRDefault="00E65AEA" w:rsidP="00E65AEA">
      <w:pPr>
        <w:ind w:left="-284"/>
        <w:rPr>
          <w:b/>
        </w:rPr>
      </w:pPr>
    </w:p>
    <w:p w:rsidR="00E65AEA" w:rsidRDefault="00D72179" w:rsidP="00E65AEA">
      <w:pPr>
        <w:rPr>
          <w:sz w:val="28"/>
          <w:szCs w:val="20"/>
        </w:rPr>
      </w:pPr>
      <w:r>
        <w:rPr>
          <w:b/>
        </w:rPr>
        <w:t xml:space="preserve"> </w:t>
      </w:r>
    </w:p>
    <w:p w:rsidR="00F123B6" w:rsidRPr="00E65AEA" w:rsidRDefault="00F123B6" w:rsidP="00E65AEA"/>
    <w:sectPr w:rsidR="00F123B6" w:rsidRPr="00E65AEA" w:rsidSect="00B937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26" w:rsidRDefault="00F70D26" w:rsidP="00882252">
      <w:r>
        <w:separator/>
      </w:r>
    </w:p>
  </w:endnote>
  <w:endnote w:type="continuationSeparator" w:id="1">
    <w:p w:rsidR="00F70D26" w:rsidRDefault="00F70D26" w:rsidP="00882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26" w:rsidRDefault="00F70D26" w:rsidP="00882252">
      <w:r>
        <w:separator/>
      </w:r>
    </w:p>
  </w:footnote>
  <w:footnote w:type="continuationSeparator" w:id="1">
    <w:p w:rsidR="00F70D26" w:rsidRDefault="00F70D26" w:rsidP="00882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D0D0B"/>
    <w:rsid w:val="000F0BFD"/>
    <w:rsid w:val="002610AB"/>
    <w:rsid w:val="0033519A"/>
    <w:rsid w:val="0034464B"/>
    <w:rsid w:val="003A3DCE"/>
    <w:rsid w:val="00530CC6"/>
    <w:rsid w:val="0080704A"/>
    <w:rsid w:val="00852544"/>
    <w:rsid w:val="008706BB"/>
    <w:rsid w:val="00882252"/>
    <w:rsid w:val="00941D6A"/>
    <w:rsid w:val="009B761E"/>
    <w:rsid w:val="00B93779"/>
    <w:rsid w:val="00D57669"/>
    <w:rsid w:val="00D72179"/>
    <w:rsid w:val="00DE0995"/>
    <w:rsid w:val="00DE71DC"/>
    <w:rsid w:val="00E16EAB"/>
    <w:rsid w:val="00E65AEA"/>
    <w:rsid w:val="00EA7C7C"/>
    <w:rsid w:val="00F123B6"/>
    <w:rsid w:val="00F70D26"/>
    <w:rsid w:val="00F911B3"/>
    <w:rsid w:val="00FD0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2252"/>
    <w:pPr>
      <w:jc w:val="center"/>
    </w:pPr>
    <w:rPr>
      <w:b/>
      <w:bCs/>
    </w:rPr>
  </w:style>
  <w:style w:type="character" w:customStyle="1" w:styleId="a4">
    <w:name w:val="Основной текст Знак"/>
    <w:basedOn w:val="a0"/>
    <w:link w:val="a3"/>
    <w:rsid w:val="00882252"/>
    <w:rPr>
      <w:rFonts w:ascii="Times New Roman" w:eastAsia="Times New Roman" w:hAnsi="Times New Roman" w:cs="Times New Roman"/>
      <w:b/>
      <w:bCs/>
      <w:sz w:val="24"/>
      <w:szCs w:val="24"/>
      <w:lang w:eastAsia="ru-RU"/>
    </w:rPr>
  </w:style>
  <w:style w:type="paragraph" w:styleId="a5">
    <w:name w:val="footnote text"/>
    <w:basedOn w:val="a"/>
    <w:link w:val="a6"/>
    <w:uiPriority w:val="99"/>
    <w:semiHidden/>
    <w:unhideWhenUsed/>
    <w:rsid w:val="00882252"/>
    <w:rPr>
      <w:sz w:val="20"/>
      <w:szCs w:val="20"/>
    </w:rPr>
  </w:style>
  <w:style w:type="character" w:customStyle="1" w:styleId="a6">
    <w:name w:val="Текст сноски Знак"/>
    <w:basedOn w:val="a0"/>
    <w:link w:val="a5"/>
    <w:uiPriority w:val="99"/>
    <w:semiHidden/>
    <w:rsid w:val="00882252"/>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882252"/>
    <w:rPr>
      <w:vertAlign w:val="superscript"/>
    </w:rPr>
  </w:style>
  <w:style w:type="character" w:styleId="a8">
    <w:name w:val="Hyperlink"/>
    <w:basedOn w:val="a0"/>
    <w:semiHidden/>
    <w:unhideWhenUsed/>
    <w:rsid w:val="00DE0995"/>
    <w:rPr>
      <w:color w:val="0000FF"/>
      <w:u w:val="single"/>
    </w:rPr>
  </w:style>
  <w:style w:type="paragraph" w:customStyle="1" w:styleId="ConsPlusNonformat">
    <w:name w:val="ConsPlusNonformat"/>
    <w:rsid w:val="00DE0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5AE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30CC6"/>
    <w:rPr>
      <w:rFonts w:ascii="Tahoma" w:hAnsi="Tahoma" w:cs="Tahoma"/>
      <w:sz w:val="16"/>
      <w:szCs w:val="16"/>
    </w:rPr>
  </w:style>
  <w:style w:type="character" w:customStyle="1" w:styleId="aa">
    <w:name w:val="Текст выноски Знак"/>
    <w:basedOn w:val="a0"/>
    <w:link w:val="a9"/>
    <w:uiPriority w:val="99"/>
    <w:semiHidden/>
    <w:rsid w:val="00530C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16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tachevo.bashkortostan.ru/" TargetMode="External"/><Relationship Id="rId3" Type="http://schemas.openxmlformats.org/officeDocument/2006/relationships/webSettings" Target="webSettings.xml"/><Relationship Id="rId7" Type="http://schemas.openxmlformats.org/officeDocument/2006/relationships/image" Target="http://kzref.org/respublika-bashkortostan-administraciya-seleskogo-poseleniya-b/42925_html_m48ac982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3804</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02t009. Балтачевский район</dc:creator>
  <cp:keywords/>
  <dc:description/>
  <cp:lastModifiedBy>1</cp:lastModifiedBy>
  <cp:revision>12</cp:revision>
  <cp:lastPrinted>2023-06-16T04:09:00Z</cp:lastPrinted>
  <dcterms:created xsi:type="dcterms:W3CDTF">2023-06-02T06:22:00Z</dcterms:created>
  <dcterms:modified xsi:type="dcterms:W3CDTF">2023-06-16T04:12:00Z</dcterms:modified>
</cp:coreProperties>
</file>