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B155B5" w:rsidRPr="00AF6631" w:rsidTr="00AB6019">
        <w:trPr>
          <w:trHeight w:val="1200"/>
          <w:jc w:val="center"/>
        </w:trPr>
        <w:tc>
          <w:tcPr>
            <w:tcW w:w="4370" w:type="dxa"/>
          </w:tcPr>
          <w:p w:rsidR="00B155B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155B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155B5" w:rsidRPr="00ED64A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B155B5" w:rsidRDefault="00B155B5" w:rsidP="00AB6019">
            <w:pPr>
              <w:ind w:left="-56"/>
              <w:jc w:val="center"/>
            </w:pPr>
            <w:r w:rsidRPr="00583A32">
              <w:rPr>
                <w:noProof/>
                <w:lang w:eastAsia="ru-RU"/>
              </w:rPr>
              <w:drawing>
                <wp:inline distT="0" distB="0" distL="0" distR="0" wp14:anchorId="700F650C" wp14:editId="19A46716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B155B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155B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155B5" w:rsidRPr="00B57A24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B155B5" w:rsidRPr="00B57A24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B155B5" w:rsidRPr="00B57A24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B155B5" w:rsidRPr="00B57A24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B155B5" w:rsidRDefault="00B155B5" w:rsidP="00AB601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B155B5" w:rsidRPr="00ED64A5" w:rsidRDefault="00B155B5" w:rsidP="00AB6019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4B3174" w:rsidRDefault="004B3174">
      <w:pPr>
        <w:pStyle w:val="a3"/>
        <w:ind w:left="0" w:firstLine="0"/>
        <w:jc w:val="left"/>
        <w:rPr>
          <w:sz w:val="20"/>
        </w:rPr>
      </w:pPr>
    </w:p>
    <w:p w:rsidR="004B3174" w:rsidRDefault="004B3174">
      <w:pPr>
        <w:pStyle w:val="a3"/>
        <w:spacing w:before="6" w:after="1"/>
        <w:ind w:left="0" w:firstLine="0"/>
        <w:jc w:val="left"/>
        <w:rPr>
          <w:sz w:val="28"/>
        </w:rPr>
      </w:pPr>
    </w:p>
    <w:p w:rsidR="004B3174" w:rsidRDefault="004B3174">
      <w:pPr>
        <w:pStyle w:val="a3"/>
        <w:spacing w:before="8"/>
        <w:ind w:left="0" w:firstLine="0"/>
        <w:jc w:val="left"/>
        <w:rPr>
          <w:sz w:val="17"/>
        </w:rPr>
      </w:pPr>
    </w:p>
    <w:p w:rsidR="004B3174" w:rsidRDefault="00B155B5">
      <w:pPr>
        <w:pStyle w:val="a4"/>
      </w:pPr>
      <w:r>
        <w:t>Р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1"/>
        </w:rPr>
        <w:t xml:space="preserve"> </w:t>
      </w:r>
      <w:r>
        <w:t>Е Н И</w:t>
      </w:r>
      <w:r>
        <w:rPr>
          <w:spacing w:val="-3"/>
        </w:rPr>
        <w:t xml:space="preserve"> </w:t>
      </w:r>
      <w:r>
        <w:t>Е</w:t>
      </w:r>
    </w:p>
    <w:p w:rsidR="004B3174" w:rsidRDefault="004B3174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361"/>
        <w:gridCol w:w="3688"/>
      </w:tblGrid>
      <w:tr w:rsidR="00A97279" w:rsidRPr="002911BF">
        <w:trPr>
          <w:trHeight w:val="310"/>
        </w:trPr>
        <w:tc>
          <w:tcPr>
            <w:tcW w:w="5361" w:type="dxa"/>
          </w:tcPr>
          <w:p w:rsidR="004B3174" w:rsidRPr="002911BF" w:rsidRDefault="00B155B5" w:rsidP="00A97279">
            <w:pPr>
              <w:pStyle w:val="TableParagraph"/>
              <w:tabs>
                <w:tab w:val="left" w:pos="3178"/>
              </w:tabs>
              <w:spacing w:line="291" w:lineRule="exact"/>
              <w:ind w:left="-65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  <w:u w:val="single"/>
              </w:rPr>
              <w:t xml:space="preserve">   </w:t>
            </w:r>
            <w:r w:rsidRPr="002911BF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="00A97279" w:rsidRPr="002911BF">
              <w:rPr>
                <w:sz w:val="24"/>
                <w:szCs w:val="24"/>
                <w:u w:val="single"/>
              </w:rPr>
              <w:t>«28</w:t>
            </w:r>
            <w:r w:rsidRPr="002911BF">
              <w:rPr>
                <w:sz w:val="24"/>
                <w:szCs w:val="24"/>
                <w:u w:val="single"/>
              </w:rPr>
              <w:t>»</w:t>
            </w:r>
            <w:r w:rsidRPr="002911BF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="001F0D02" w:rsidRPr="002911BF">
              <w:rPr>
                <w:spacing w:val="-3"/>
                <w:sz w:val="24"/>
                <w:szCs w:val="24"/>
                <w:u w:val="single"/>
              </w:rPr>
              <w:t>июня</w:t>
            </w:r>
            <w:r w:rsidRPr="002911BF">
              <w:rPr>
                <w:spacing w:val="64"/>
                <w:sz w:val="24"/>
                <w:szCs w:val="24"/>
                <w:u w:val="single"/>
              </w:rPr>
              <w:t xml:space="preserve"> </w:t>
            </w:r>
            <w:r w:rsidRPr="002911BF">
              <w:rPr>
                <w:sz w:val="24"/>
                <w:szCs w:val="24"/>
                <w:u w:val="single"/>
              </w:rPr>
              <w:t>2021 года</w:t>
            </w:r>
            <w:r w:rsidRPr="002911B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688" w:type="dxa"/>
          </w:tcPr>
          <w:p w:rsidR="004B3174" w:rsidRPr="002911BF" w:rsidRDefault="00B155B5" w:rsidP="00A97279">
            <w:pPr>
              <w:pStyle w:val="TableParagraph"/>
              <w:tabs>
                <w:tab w:val="left" w:pos="2434"/>
                <w:tab w:val="left" w:pos="4162"/>
              </w:tabs>
              <w:spacing w:line="291" w:lineRule="exact"/>
              <w:ind w:left="1745" w:right="-476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  <w:u w:val="single"/>
              </w:rPr>
              <w:t xml:space="preserve"> </w:t>
            </w:r>
            <w:r w:rsidRPr="002911BF">
              <w:rPr>
                <w:sz w:val="24"/>
                <w:szCs w:val="24"/>
                <w:u w:val="single"/>
              </w:rPr>
              <w:tab/>
              <w:t>№</w:t>
            </w:r>
            <w:r w:rsidRPr="002911BF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A97279" w:rsidRPr="002911BF">
              <w:rPr>
                <w:spacing w:val="-10"/>
                <w:sz w:val="24"/>
                <w:szCs w:val="24"/>
                <w:u w:val="single"/>
              </w:rPr>
              <w:t>9</w:t>
            </w:r>
            <w:r w:rsidRPr="002911BF">
              <w:rPr>
                <w:sz w:val="24"/>
                <w:szCs w:val="24"/>
                <w:u w:val="single"/>
              </w:rPr>
              <w:t>/</w:t>
            </w:r>
            <w:r w:rsidR="00A97279" w:rsidRPr="002911BF">
              <w:rPr>
                <w:sz w:val="24"/>
                <w:szCs w:val="24"/>
                <w:u w:val="single"/>
              </w:rPr>
              <w:t>5</w:t>
            </w:r>
            <w:r w:rsidRPr="002911BF">
              <w:rPr>
                <w:sz w:val="24"/>
                <w:szCs w:val="24"/>
                <w:u w:val="single"/>
              </w:rPr>
              <w:t>-5</w:t>
            </w:r>
            <w:r w:rsidRPr="002911BF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B3174" w:rsidRPr="002911BF" w:rsidRDefault="00B155B5">
      <w:pPr>
        <w:spacing w:before="9"/>
        <w:ind w:left="290" w:right="295"/>
        <w:jc w:val="center"/>
        <w:rPr>
          <w:sz w:val="24"/>
          <w:szCs w:val="24"/>
        </w:rPr>
      </w:pPr>
      <w:r w:rsidRPr="002911BF">
        <w:rPr>
          <w:sz w:val="24"/>
          <w:szCs w:val="24"/>
        </w:rPr>
        <w:t>с.</w:t>
      </w:r>
      <w:r w:rsidRPr="002911BF">
        <w:rPr>
          <w:spacing w:val="-3"/>
          <w:sz w:val="24"/>
          <w:szCs w:val="24"/>
        </w:rPr>
        <w:t xml:space="preserve"> </w:t>
      </w:r>
      <w:r w:rsidRPr="002911BF">
        <w:rPr>
          <w:sz w:val="24"/>
          <w:szCs w:val="24"/>
        </w:rPr>
        <w:t>Бижбуляк</w:t>
      </w:r>
    </w:p>
    <w:p w:rsidR="004B3174" w:rsidRPr="002911BF" w:rsidRDefault="004B3174">
      <w:pPr>
        <w:pStyle w:val="a3"/>
        <w:spacing w:before="9"/>
        <w:ind w:left="0" w:firstLine="0"/>
        <w:jc w:val="left"/>
      </w:pPr>
    </w:p>
    <w:p w:rsidR="004B3174" w:rsidRPr="002911BF" w:rsidRDefault="00B155B5">
      <w:pPr>
        <w:spacing w:line="288" w:lineRule="auto"/>
        <w:ind w:left="290" w:right="297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О Рабочей группе по информационным спорам и иным вопросам</w:t>
      </w:r>
      <w:r w:rsidRPr="002911BF">
        <w:rPr>
          <w:b/>
          <w:spacing w:val="1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 xml:space="preserve">информационного обеспечения </w:t>
      </w:r>
      <w:r w:rsidR="001F0D02" w:rsidRPr="002911BF">
        <w:rPr>
          <w:b/>
          <w:sz w:val="24"/>
          <w:szCs w:val="24"/>
        </w:rPr>
        <w:t>выборов,</w:t>
      </w:r>
      <w:r w:rsidRPr="002911BF">
        <w:rPr>
          <w:b/>
          <w:sz w:val="24"/>
          <w:szCs w:val="24"/>
        </w:rPr>
        <w:t xml:space="preserve"> проводимых на территории</w:t>
      </w:r>
      <w:r w:rsidRPr="002911BF">
        <w:rPr>
          <w:b/>
          <w:spacing w:val="1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муниципального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района</w:t>
      </w:r>
      <w:r w:rsidRPr="002911BF">
        <w:rPr>
          <w:b/>
          <w:spacing w:val="-4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Бижбулякский</w:t>
      </w:r>
      <w:r w:rsidRPr="002911BF">
        <w:rPr>
          <w:b/>
          <w:spacing w:val="-6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район</w:t>
      </w:r>
      <w:r w:rsidRPr="002911BF">
        <w:rPr>
          <w:b/>
          <w:spacing w:val="-6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Республики</w:t>
      </w:r>
      <w:r w:rsidRPr="002911BF">
        <w:rPr>
          <w:b/>
          <w:spacing w:val="-6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Башкортостан</w:t>
      </w:r>
    </w:p>
    <w:p w:rsidR="004B3174" w:rsidRPr="002911BF" w:rsidRDefault="004B3174">
      <w:pPr>
        <w:pStyle w:val="a3"/>
        <w:ind w:left="0" w:firstLine="0"/>
        <w:jc w:val="left"/>
        <w:rPr>
          <w:b/>
        </w:rPr>
      </w:pPr>
    </w:p>
    <w:p w:rsidR="004B3174" w:rsidRPr="002911BF" w:rsidRDefault="00B155B5" w:rsidP="002911BF">
      <w:pPr>
        <w:ind w:left="242" w:right="246" w:firstLine="707"/>
        <w:jc w:val="both"/>
        <w:rPr>
          <w:sz w:val="24"/>
          <w:szCs w:val="24"/>
        </w:rPr>
      </w:pPr>
      <w:r w:rsidRPr="002911BF">
        <w:rPr>
          <w:sz w:val="24"/>
          <w:szCs w:val="24"/>
        </w:rPr>
        <w:t>В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соответствии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с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пунктом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9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статьи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26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Федерального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закона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«Об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граждан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Российской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Федерации»,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частью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6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статьи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25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Кодекса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выборах,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руководствуясь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решением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территориальной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муниципального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Бижбулякский</w:t>
      </w:r>
      <w:r w:rsidRPr="002911BF">
        <w:rPr>
          <w:spacing w:val="108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112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112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109"/>
          <w:sz w:val="24"/>
          <w:szCs w:val="24"/>
        </w:rPr>
        <w:t xml:space="preserve"> </w:t>
      </w:r>
      <w:r w:rsidRPr="002911BF">
        <w:rPr>
          <w:sz w:val="24"/>
          <w:szCs w:val="24"/>
        </w:rPr>
        <w:t>от</w:t>
      </w:r>
      <w:r w:rsidRPr="002911BF">
        <w:rPr>
          <w:spacing w:val="114"/>
          <w:sz w:val="24"/>
          <w:szCs w:val="24"/>
        </w:rPr>
        <w:t xml:space="preserve"> </w:t>
      </w:r>
      <w:r w:rsidR="001120B9" w:rsidRPr="002911BF">
        <w:rPr>
          <w:spacing w:val="114"/>
          <w:sz w:val="24"/>
          <w:szCs w:val="24"/>
        </w:rPr>
        <w:t>28</w:t>
      </w:r>
      <w:r w:rsidRPr="002911BF">
        <w:rPr>
          <w:spacing w:val="111"/>
          <w:sz w:val="24"/>
          <w:szCs w:val="24"/>
        </w:rPr>
        <w:t xml:space="preserve"> </w:t>
      </w:r>
      <w:r w:rsidR="001F0D02" w:rsidRPr="002911BF">
        <w:rPr>
          <w:spacing w:val="111"/>
          <w:sz w:val="24"/>
          <w:szCs w:val="24"/>
        </w:rPr>
        <w:t>июня</w:t>
      </w:r>
      <w:r w:rsidRPr="002911BF">
        <w:rPr>
          <w:spacing w:val="112"/>
          <w:sz w:val="24"/>
          <w:szCs w:val="24"/>
        </w:rPr>
        <w:t xml:space="preserve"> </w:t>
      </w:r>
      <w:r w:rsidRPr="002911BF">
        <w:rPr>
          <w:sz w:val="24"/>
          <w:szCs w:val="24"/>
        </w:rPr>
        <w:t>2021</w:t>
      </w:r>
      <w:r w:rsidRPr="002911BF">
        <w:rPr>
          <w:spacing w:val="110"/>
          <w:sz w:val="24"/>
          <w:szCs w:val="24"/>
        </w:rPr>
        <w:t xml:space="preserve"> </w:t>
      </w:r>
      <w:r w:rsidR="001F0D02" w:rsidRPr="002911BF">
        <w:rPr>
          <w:sz w:val="24"/>
          <w:szCs w:val="24"/>
        </w:rPr>
        <w:t>года №</w:t>
      </w:r>
      <w:r w:rsidR="001120B9" w:rsidRPr="002911BF">
        <w:rPr>
          <w:sz w:val="24"/>
          <w:szCs w:val="24"/>
        </w:rPr>
        <w:t>9</w:t>
      </w:r>
      <w:r w:rsidRPr="002911BF">
        <w:rPr>
          <w:sz w:val="24"/>
          <w:szCs w:val="24"/>
        </w:rPr>
        <w:t>/</w:t>
      </w:r>
      <w:r w:rsidR="001120B9" w:rsidRPr="002911BF">
        <w:rPr>
          <w:sz w:val="24"/>
          <w:szCs w:val="24"/>
        </w:rPr>
        <w:t>2</w:t>
      </w:r>
      <w:r w:rsidRPr="002911BF">
        <w:rPr>
          <w:sz w:val="24"/>
          <w:szCs w:val="24"/>
        </w:rPr>
        <w:t>-5</w:t>
      </w:r>
      <w:r w:rsidR="00056668" w:rsidRPr="002911BF">
        <w:rPr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 «О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распределении обязанностей между членами территориальной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муниципального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Бижбулякский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 Башкортостан», в целях реализации полномочий по контролю за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соблюдением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участниками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процесса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порядка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правил</w:t>
      </w:r>
      <w:r w:rsidRPr="002911BF">
        <w:rPr>
          <w:spacing w:val="-67"/>
          <w:sz w:val="24"/>
          <w:szCs w:val="24"/>
        </w:rPr>
        <w:t xml:space="preserve"> </w:t>
      </w:r>
      <w:r w:rsidRPr="002911BF">
        <w:rPr>
          <w:sz w:val="24"/>
          <w:szCs w:val="24"/>
        </w:rPr>
        <w:t>информирования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избирателей,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проведения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предвыборной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агитации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при</w:t>
      </w:r>
      <w:r w:rsidRPr="002911BF">
        <w:rPr>
          <w:spacing w:val="-67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проведении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выборов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территориальная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избирательная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муниципального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Бижбулякский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-67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решила:</w:t>
      </w:r>
    </w:p>
    <w:p w:rsidR="004B3174" w:rsidRPr="002911BF" w:rsidRDefault="00B155B5" w:rsidP="002911BF">
      <w:pPr>
        <w:pStyle w:val="a5"/>
        <w:numPr>
          <w:ilvl w:val="0"/>
          <w:numId w:val="3"/>
        </w:numPr>
        <w:tabs>
          <w:tab w:val="left" w:pos="1293"/>
        </w:tabs>
        <w:ind w:right="248" w:firstLine="707"/>
        <w:jc w:val="both"/>
        <w:rPr>
          <w:sz w:val="24"/>
          <w:szCs w:val="24"/>
        </w:rPr>
      </w:pPr>
      <w:r w:rsidRPr="002911BF">
        <w:rPr>
          <w:sz w:val="24"/>
          <w:szCs w:val="24"/>
        </w:rPr>
        <w:t>Образовать Рабочую группу по информационным спорам и иным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вопросам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информационного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обеспечения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выборов,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проводимых</w:t>
      </w:r>
      <w:r w:rsidRPr="002911BF">
        <w:rPr>
          <w:spacing w:val="71"/>
          <w:sz w:val="24"/>
          <w:szCs w:val="24"/>
        </w:rPr>
        <w:t xml:space="preserve"> </w:t>
      </w:r>
      <w:r w:rsidRPr="002911BF">
        <w:rPr>
          <w:sz w:val="24"/>
          <w:szCs w:val="24"/>
        </w:rPr>
        <w:t>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территории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муниципального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района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Бижбулякский 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</w:t>
      </w:r>
      <w:r w:rsidRPr="002911BF">
        <w:rPr>
          <w:spacing w:val="-3"/>
          <w:sz w:val="24"/>
          <w:szCs w:val="24"/>
        </w:rPr>
        <w:t xml:space="preserve"> </w:t>
      </w:r>
      <w:r w:rsidRPr="002911BF">
        <w:rPr>
          <w:sz w:val="24"/>
          <w:szCs w:val="24"/>
        </w:rPr>
        <w:t>следующем составе</w:t>
      </w:r>
      <w:r w:rsidRPr="002911BF">
        <w:rPr>
          <w:spacing w:val="-2"/>
          <w:sz w:val="24"/>
          <w:szCs w:val="24"/>
        </w:rPr>
        <w:t xml:space="preserve"> </w:t>
      </w:r>
      <w:r w:rsidRPr="002911BF">
        <w:rPr>
          <w:sz w:val="24"/>
          <w:szCs w:val="24"/>
        </w:rPr>
        <w:t>(приложение №1).</w:t>
      </w:r>
    </w:p>
    <w:p w:rsidR="004B3174" w:rsidRPr="002911BF" w:rsidRDefault="00B155B5" w:rsidP="002911BF">
      <w:pPr>
        <w:pStyle w:val="a5"/>
        <w:numPr>
          <w:ilvl w:val="0"/>
          <w:numId w:val="3"/>
        </w:numPr>
        <w:tabs>
          <w:tab w:val="left" w:pos="1238"/>
        </w:tabs>
        <w:ind w:right="249" w:firstLine="707"/>
        <w:jc w:val="both"/>
        <w:rPr>
          <w:sz w:val="24"/>
          <w:szCs w:val="24"/>
        </w:rPr>
      </w:pPr>
      <w:r w:rsidRPr="002911BF">
        <w:rPr>
          <w:sz w:val="24"/>
          <w:szCs w:val="24"/>
        </w:rPr>
        <w:t>Утвердить положение о Рабочей группе по информационным спорам</w:t>
      </w:r>
      <w:r w:rsidRPr="002911BF">
        <w:rPr>
          <w:spacing w:val="-67"/>
          <w:sz w:val="24"/>
          <w:szCs w:val="24"/>
        </w:rPr>
        <w:t xml:space="preserve"> </w:t>
      </w:r>
      <w:r w:rsidRPr="002911BF">
        <w:rPr>
          <w:sz w:val="24"/>
          <w:szCs w:val="24"/>
        </w:rPr>
        <w:t>и</w:t>
      </w:r>
      <w:r w:rsidRPr="002911BF">
        <w:rPr>
          <w:spacing w:val="58"/>
          <w:sz w:val="24"/>
          <w:szCs w:val="24"/>
        </w:rPr>
        <w:t xml:space="preserve"> </w:t>
      </w:r>
      <w:r w:rsidRPr="002911BF">
        <w:rPr>
          <w:sz w:val="24"/>
          <w:szCs w:val="24"/>
        </w:rPr>
        <w:t>иным</w:t>
      </w:r>
      <w:r w:rsidRPr="002911BF">
        <w:rPr>
          <w:spacing w:val="58"/>
          <w:sz w:val="24"/>
          <w:szCs w:val="24"/>
        </w:rPr>
        <w:t xml:space="preserve"> </w:t>
      </w:r>
      <w:r w:rsidRPr="002911BF">
        <w:rPr>
          <w:sz w:val="24"/>
          <w:szCs w:val="24"/>
        </w:rPr>
        <w:t>вопросам</w:t>
      </w:r>
      <w:r w:rsidRPr="002911BF">
        <w:rPr>
          <w:spacing w:val="56"/>
          <w:sz w:val="24"/>
          <w:szCs w:val="24"/>
        </w:rPr>
        <w:t xml:space="preserve"> </w:t>
      </w:r>
      <w:r w:rsidRPr="002911BF">
        <w:rPr>
          <w:sz w:val="24"/>
          <w:szCs w:val="24"/>
        </w:rPr>
        <w:t>информационного</w:t>
      </w:r>
      <w:r w:rsidRPr="002911BF">
        <w:rPr>
          <w:spacing w:val="59"/>
          <w:sz w:val="24"/>
          <w:szCs w:val="24"/>
        </w:rPr>
        <w:t xml:space="preserve"> </w:t>
      </w:r>
      <w:r w:rsidRPr="002911BF">
        <w:rPr>
          <w:sz w:val="24"/>
          <w:szCs w:val="24"/>
        </w:rPr>
        <w:t>обеспечения</w:t>
      </w:r>
      <w:r w:rsidRPr="002911BF">
        <w:rPr>
          <w:spacing w:val="59"/>
          <w:sz w:val="24"/>
          <w:szCs w:val="24"/>
        </w:rPr>
        <w:t xml:space="preserve"> </w:t>
      </w:r>
      <w:r w:rsidRPr="002911BF">
        <w:rPr>
          <w:sz w:val="24"/>
          <w:szCs w:val="24"/>
        </w:rPr>
        <w:t>выборов,</w:t>
      </w:r>
      <w:r w:rsidRPr="002911BF">
        <w:rPr>
          <w:spacing w:val="58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проводимых</w:t>
      </w:r>
      <w:r w:rsidRPr="002911BF">
        <w:rPr>
          <w:spacing w:val="57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на территории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муниципального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района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 xml:space="preserve">Бижбулякский    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2"/>
          <w:sz w:val="24"/>
          <w:szCs w:val="24"/>
        </w:rPr>
        <w:t xml:space="preserve"> </w:t>
      </w:r>
      <w:r w:rsidRPr="002911BF">
        <w:rPr>
          <w:sz w:val="24"/>
          <w:szCs w:val="24"/>
        </w:rPr>
        <w:t>(приложение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№2).</w:t>
      </w:r>
    </w:p>
    <w:p w:rsidR="004B3174" w:rsidRPr="002911BF" w:rsidRDefault="00B155B5" w:rsidP="002911BF">
      <w:pPr>
        <w:pStyle w:val="a5"/>
        <w:numPr>
          <w:ilvl w:val="0"/>
          <w:numId w:val="3"/>
        </w:numPr>
        <w:tabs>
          <w:tab w:val="left" w:pos="1274"/>
        </w:tabs>
        <w:ind w:right="252" w:firstLine="707"/>
        <w:jc w:val="both"/>
        <w:rPr>
          <w:sz w:val="24"/>
          <w:szCs w:val="24"/>
        </w:rPr>
      </w:pPr>
      <w:r w:rsidRPr="002911BF">
        <w:rPr>
          <w:sz w:val="24"/>
          <w:szCs w:val="24"/>
        </w:rPr>
        <w:t>Контроль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за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выполнением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настоящего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решения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возложить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на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председателя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территориальной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избирательной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комиссии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муниципального</w:t>
      </w:r>
      <w:r w:rsidRPr="002911BF">
        <w:rPr>
          <w:spacing w:val="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района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Бижбулякский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район</w:t>
      </w:r>
      <w:r w:rsidRPr="002911BF">
        <w:rPr>
          <w:spacing w:val="-1"/>
          <w:sz w:val="24"/>
          <w:szCs w:val="24"/>
        </w:rPr>
        <w:t xml:space="preserve"> </w:t>
      </w:r>
      <w:r w:rsidRPr="002911BF">
        <w:rPr>
          <w:sz w:val="24"/>
          <w:szCs w:val="24"/>
        </w:rPr>
        <w:t>Республики</w:t>
      </w:r>
      <w:r w:rsidRPr="002911BF">
        <w:rPr>
          <w:spacing w:val="-2"/>
          <w:sz w:val="24"/>
          <w:szCs w:val="24"/>
        </w:rPr>
        <w:t xml:space="preserve"> </w:t>
      </w:r>
      <w:r w:rsidRPr="002911BF">
        <w:rPr>
          <w:sz w:val="24"/>
          <w:szCs w:val="24"/>
        </w:rPr>
        <w:t>Башкортостан</w:t>
      </w:r>
      <w:r w:rsidRPr="002911BF">
        <w:rPr>
          <w:spacing w:val="-1"/>
          <w:sz w:val="24"/>
          <w:szCs w:val="24"/>
        </w:rPr>
        <w:t xml:space="preserve"> </w:t>
      </w:r>
      <w:proofErr w:type="spellStart"/>
      <w:r w:rsidRPr="002911BF">
        <w:rPr>
          <w:spacing w:val="-1"/>
          <w:sz w:val="24"/>
          <w:szCs w:val="24"/>
        </w:rPr>
        <w:t>Ситдикова</w:t>
      </w:r>
      <w:proofErr w:type="spellEnd"/>
      <w:r w:rsidRPr="002911BF">
        <w:rPr>
          <w:spacing w:val="-1"/>
          <w:sz w:val="24"/>
          <w:szCs w:val="24"/>
        </w:rPr>
        <w:t xml:space="preserve"> И.Р.</w:t>
      </w:r>
    </w:p>
    <w:p w:rsidR="004B3174" w:rsidRPr="002911BF" w:rsidRDefault="004B3174" w:rsidP="002911BF">
      <w:pPr>
        <w:pStyle w:val="a3"/>
        <w:ind w:left="0" w:firstLine="0"/>
        <w:jc w:val="left"/>
      </w:pPr>
    </w:p>
    <w:p w:rsidR="004B3174" w:rsidRPr="002911BF" w:rsidRDefault="00B155B5" w:rsidP="002911BF">
      <w:pPr>
        <w:tabs>
          <w:tab w:val="left" w:pos="7202"/>
        </w:tabs>
        <w:ind w:left="841"/>
        <w:rPr>
          <w:sz w:val="24"/>
          <w:szCs w:val="24"/>
        </w:rPr>
      </w:pPr>
      <w:r w:rsidRPr="002911BF">
        <w:rPr>
          <w:sz w:val="24"/>
          <w:szCs w:val="24"/>
        </w:rPr>
        <w:t>Председатель</w:t>
      </w:r>
      <w:r w:rsidRPr="002911BF">
        <w:rPr>
          <w:spacing w:val="-3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комиссии</w:t>
      </w:r>
      <w:r w:rsidRPr="002911BF">
        <w:rPr>
          <w:sz w:val="24"/>
          <w:szCs w:val="24"/>
        </w:rPr>
        <w:tab/>
        <w:t>И.Р. Ситдиков</w:t>
      </w:r>
    </w:p>
    <w:p w:rsidR="004B3174" w:rsidRPr="002911BF" w:rsidRDefault="00B155B5">
      <w:pPr>
        <w:tabs>
          <w:tab w:val="left" w:pos="7210"/>
        </w:tabs>
        <w:spacing w:before="161"/>
        <w:ind w:left="841"/>
        <w:rPr>
          <w:sz w:val="24"/>
          <w:szCs w:val="24"/>
        </w:rPr>
      </w:pPr>
      <w:r w:rsidRPr="002911BF">
        <w:rPr>
          <w:sz w:val="24"/>
          <w:szCs w:val="24"/>
        </w:rPr>
        <w:t>Секретарь</w:t>
      </w:r>
      <w:r w:rsidRPr="002911BF">
        <w:rPr>
          <w:spacing w:val="-2"/>
          <w:sz w:val="24"/>
          <w:szCs w:val="24"/>
        </w:rPr>
        <w:t xml:space="preserve"> </w:t>
      </w:r>
      <w:r w:rsidRPr="002911BF">
        <w:rPr>
          <w:sz w:val="24"/>
          <w:szCs w:val="24"/>
        </w:rPr>
        <w:t>комиссии</w:t>
      </w:r>
      <w:r w:rsidRPr="002911BF">
        <w:rPr>
          <w:sz w:val="24"/>
          <w:szCs w:val="24"/>
        </w:rPr>
        <w:tab/>
        <w:t>З.М.</w:t>
      </w:r>
      <w:r w:rsidRPr="002911BF">
        <w:rPr>
          <w:spacing w:val="-2"/>
          <w:sz w:val="24"/>
          <w:szCs w:val="24"/>
        </w:rPr>
        <w:t xml:space="preserve"> </w:t>
      </w:r>
      <w:r w:rsidRPr="002911BF">
        <w:rPr>
          <w:sz w:val="24"/>
          <w:szCs w:val="24"/>
        </w:rPr>
        <w:t>Гарипова</w:t>
      </w:r>
    </w:p>
    <w:p w:rsidR="004B3174" w:rsidRPr="002911BF" w:rsidRDefault="004B3174">
      <w:pPr>
        <w:rPr>
          <w:sz w:val="24"/>
          <w:szCs w:val="24"/>
        </w:rPr>
        <w:sectPr w:rsidR="004B3174" w:rsidRPr="002911BF">
          <w:pgSz w:w="11910" w:h="16840"/>
          <w:pgMar w:top="1040" w:right="600" w:bottom="280" w:left="1460" w:header="720" w:footer="720" w:gutter="0"/>
          <w:cols w:space="720"/>
        </w:sectPr>
      </w:pPr>
    </w:p>
    <w:p w:rsidR="004B3174" w:rsidRDefault="00B155B5">
      <w:pPr>
        <w:pStyle w:val="a3"/>
        <w:spacing w:before="66"/>
        <w:ind w:left="4825" w:right="297" w:firstLine="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4B3174" w:rsidRDefault="00B155B5">
      <w:pPr>
        <w:pStyle w:val="a3"/>
        <w:ind w:left="4826" w:right="297" w:firstLine="0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4B3174" w:rsidRDefault="00B155B5">
      <w:pPr>
        <w:pStyle w:val="a3"/>
        <w:spacing w:before="1"/>
        <w:ind w:left="5822" w:right="1295" w:firstLine="2"/>
        <w:jc w:val="center"/>
      </w:pPr>
      <w:r>
        <w:t>Бижбулякский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</w:p>
    <w:p w:rsidR="004B3174" w:rsidRPr="002911BF" w:rsidRDefault="00B155B5">
      <w:pPr>
        <w:pStyle w:val="a3"/>
        <w:ind w:left="4920" w:right="24" w:firstLine="0"/>
        <w:jc w:val="center"/>
      </w:pPr>
      <w:bookmarkStart w:id="0" w:name="_GoBack"/>
      <w:r w:rsidRPr="002911BF">
        <w:t>от</w:t>
      </w:r>
      <w:r w:rsidRPr="002911BF">
        <w:rPr>
          <w:spacing w:val="4"/>
        </w:rPr>
        <w:t xml:space="preserve"> </w:t>
      </w:r>
      <w:r w:rsidR="00A97279" w:rsidRPr="002911BF">
        <w:t>«28</w:t>
      </w:r>
      <w:r w:rsidRPr="002911BF">
        <w:t>»</w:t>
      </w:r>
      <w:r w:rsidRPr="002911BF">
        <w:rPr>
          <w:spacing w:val="-4"/>
        </w:rPr>
        <w:t xml:space="preserve"> </w:t>
      </w:r>
      <w:r w:rsidR="001F0D02" w:rsidRPr="002911BF">
        <w:rPr>
          <w:spacing w:val="-4"/>
        </w:rPr>
        <w:t>июня</w:t>
      </w:r>
      <w:r w:rsidRPr="002911BF">
        <w:rPr>
          <w:spacing w:val="-1"/>
        </w:rPr>
        <w:t xml:space="preserve"> </w:t>
      </w:r>
      <w:r w:rsidRPr="002911BF">
        <w:t>2021</w:t>
      </w:r>
      <w:r w:rsidRPr="002911BF">
        <w:rPr>
          <w:spacing w:val="-1"/>
        </w:rPr>
        <w:t xml:space="preserve"> </w:t>
      </w:r>
      <w:r w:rsidRPr="002911BF">
        <w:t>года</w:t>
      </w:r>
      <w:r w:rsidRPr="002911BF">
        <w:rPr>
          <w:spacing w:val="-1"/>
        </w:rPr>
        <w:t xml:space="preserve"> </w:t>
      </w:r>
      <w:r w:rsidR="00A97279" w:rsidRPr="002911BF">
        <w:t>№9</w:t>
      </w:r>
      <w:r w:rsidRPr="002911BF">
        <w:t>/</w:t>
      </w:r>
      <w:r w:rsidR="00A97279" w:rsidRPr="002911BF">
        <w:t>5</w:t>
      </w:r>
      <w:r w:rsidRPr="002911BF">
        <w:t>-5</w:t>
      </w:r>
    </w:p>
    <w:p w:rsidR="004B3174" w:rsidRPr="002911BF" w:rsidRDefault="004B3174">
      <w:pPr>
        <w:pStyle w:val="a3"/>
        <w:spacing w:before="4"/>
        <w:ind w:left="0" w:firstLine="0"/>
        <w:jc w:val="left"/>
      </w:pPr>
    </w:p>
    <w:p w:rsidR="004B3174" w:rsidRPr="002911BF" w:rsidRDefault="00B155B5">
      <w:pPr>
        <w:spacing w:before="89"/>
        <w:ind w:left="290" w:right="295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СОСТАВ</w:t>
      </w:r>
    </w:p>
    <w:p w:rsidR="004B3174" w:rsidRPr="002911BF" w:rsidRDefault="00B155B5">
      <w:pPr>
        <w:spacing w:before="2"/>
        <w:ind w:left="290" w:right="297" w:hanging="2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Рабочей группы по информационным спорам и иным вопросам</w:t>
      </w:r>
      <w:r w:rsidRPr="002911BF">
        <w:rPr>
          <w:b/>
          <w:spacing w:val="1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 xml:space="preserve">информационного обеспечения </w:t>
      </w:r>
      <w:r w:rsidR="001F0D02" w:rsidRPr="002911BF">
        <w:rPr>
          <w:b/>
          <w:sz w:val="24"/>
          <w:szCs w:val="24"/>
        </w:rPr>
        <w:t>выборов,</w:t>
      </w:r>
      <w:r w:rsidRPr="002911BF">
        <w:rPr>
          <w:b/>
          <w:sz w:val="24"/>
          <w:szCs w:val="24"/>
        </w:rPr>
        <w:t xml:space="preserve"> проводимых на территории</w:t>
      </w:r>
      <w:r w:rsidRPr="002911BF">
        <w:rPr>
          <w:b/>
          <w:spacing w:val="1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муниципального</w:t>
      </w:r>
      <w:r w:rsidRPr="002911BF">
        <w:rPr>
          <w:b/>
          <w:spacing w:val="-4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района</w:t>
      </w:r>
      <w:r w:rsidRPr="002911BF">
        <w:rPr>
          <w:b/>
          <w:spacing w:val="-4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Бижбулякский</w:t>
      </w:r>
      <w:r w:rsidRPr="002911BF">
        <w:rPr>
          <w:b/>
          <w:spacing w:val="-6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район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Республики</w:t>
      </w:r>
      <w:r w:rsidRPr="002911BF">
        <w:rPr>
          <w:b/>
          <w:spacing w:val="-6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Башкортостан</w:t>
      </w:r>
    </w:p>
    <w:p w:rsidR="004B3174" w:rsidRPr="002911BF" w:rsidRDefault="004B3174">
      <w:pPr>
        <w:pStyle w:val="a3"/>
        <w:spacing w:before="10"/>
        <w:ind w:left="0" w:firstLine="0"/>
        <w:jc w:val="left"/>
        <w:rPr>
          <w:b/>
        </w:rPr>
      </w:pPr>
    </w:p>
    <w:p w:rsidR="004B3174" w:rsidRPr="002911BF" w:rsidRDefault="00B155B5">
      <w:pPr>
        <w:ind w:left="290" w:right="293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Руководитель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Рабочей</w:t>
      </w:r>
      <w:r w:rsidRPr="002911BF">
        <w:rPr>
          <w:b/>
          <w:spacing w:val="-7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группы</w:t>
      </w:r>
    </w:p>
    <w:p w:rsidR="004B3174" w:rsidRPr="002911BF" w:rsidRDefault="004B3174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238"/>
        <w:gridCol w:w="4475"/>
      </w:tblGrid>
      <w:tr w:rsidR="004B3174" w:rsidRPr="002911BF">
        <w:trPr>
          <w:trHeight w:val="956"/>
        </w:trPr>
        <w:tc>
          <w:tcPr>
            <w:tcW w:w="553" w:type="dxa"/>
          </w:tcPr>
          <w:p w:rsidR="004B3174" w:rsidRPr="002911BF" w:rsidRDefault="004B317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4B3174" w:rsidRPr="002911BF" w:rsidRDefault="00B155B5">
            <w:pPr>
              <w:pStyle w:val="TableParagraph"/>
              <w:ind w:left="20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4B3174" w:rsidRPr="002911BF" w:rsidRDefault="00B155B5">
            <w:pPr>
              <w:pStyle w:val="TableParagraph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Никитин Алексей Иванович</w:t>
            </w:r>
          </w:p>
        </w:tc>
        <w:tc>
          <w:tcPr>
            <w:tcW w:w="4475" w:type="dxa"/>
          </w:tcPr>
          <w:p w:rsidR="004B3174" w:rsidRPr="002911BF" w:rsidRDefault="00B155B5">
            <w:pPr>
              <w:pStyle w:val="TableParagraph"/>
              <w:spacing w:line="311" w:lineRule="exact"/>
              <w:ind w:left="304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заместитель</w:t>
            </w:r>
            <w:r w:rsidRPr="002911BF">
              <w:rPr>
                <w:spacing w:val="66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председателя</w:t>
            </w:r>
          </w:p>
          <w:p w:rsidR="004B3174" w:rsidRPr="002911BF" w:rsidRDefault="00B155B5">
            <w:pPr>
              <w:pStyle w:val="TableParagraph"/>
              <w:spacing w:line="322" w:lineRule="exact"/>
              <w:ind w:left="304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территориальной</w:t>
            </w:r>
            <w:r w:rsidRPr="002911BF">
              <w:rPr>
                <w:spacing w:val="1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избирательной</w:t>
            </w:r>
            <w:r w:rsidRPr="002911BF">
              <w:rPr>
                <w:spacing w:val="-68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комиссии</w:t>
            </w:r>
          </w:p>
        </w:tc>
      </w:tr>
    </w:tbl>
    <w:p w:rsidR="004B3174" w:rsidRPr="002911BF" w:rsidRDefault="004B3174">
      <w:pPr>
        <w:pStyle w:val="a3"/>
        <w:spacing w:before="3"/>
        <w:ind w:left="0" w:firstLine="0"/>
        <w:jc w:val="left"/>
        <w:rPr>
          <w:b/>
        </w:rPr>
      </w:pPr>
    </w:p>
    <w:p w:rsidR="004B3174" w:rsidRPr="002911BF" w:rsidRDefault="00B155B5">
      <w:pPr>
        <w:spacing w:before="1"/>
        <w:ind w:left="289" w:right="297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Заместитель</w:t>
      </w:r>
      <w:r w:rsidRPr="002911BF">
        <w:rPr>
          <w:b/>
          <w:spacing w:val="-3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руководителя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Рабочей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группы</w:t>
      </w:r>
    </w:p>
    <w:p w:rsidR="004B3174" w:rsidRPr="002911BF" w:rsidRDefault="004B3174">
      <w:pPr>
        <w:pStyle w:val="a3"/>
        <w:ind w:left="0" w:firstLine="0"/>
        <w:jc w:val="left"/>
        <w:rPr>
          <w:b/>
        </w:rPr>
      </w:pPr>
    </w:p>
    <w:p w:rsidR="004B3174" w:rsidRPr="002911BF" w:rsidRDefault="004B317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406"/>
        <w:gridCol w:w="5004"/>
      </w:tblGrid>
      <w:tr w:rsidR="004B3174" w:rsidRPr="002911BF">
        <w:trPr>
          <w:trHeight w:val="632"/>
        </w:trPr>
        <w:tc>
          <w:tcPr>
            <w:tcW w:w="553" w:type="dxa"/>
          </w:tcPr>
          <w:p w:rsidR="004B3174" w:rsidRPr="002911BF" w:rsidRDefault="00B155B5">
            <w:pPr>
              <w:pStyle w:val="TableParagraph"/>
              <w:spacing w:before="154"/>
              <w:ind w:left="20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B155B5" w:rsidRPr="002911BF" w:rsidRDefault="00B155B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2911BF">
              <w:rPr>
                <w:sz w:val="24"/>
                <w:szCs w:val="24"/>
              </w:rPr>
              <w:t>Абзалов</w:t>
            </w:r>
            <w:proofErr w:type="spellEnd"/>
            <w:r w:rsidRPr="002911BF">
              <w:rPr>
                <w:sz w:val="24"/>
                <w:szCs w:val="24"/>
              </w:rPr>
              <w:t xml:space="preserve"> </w:t>
            </w:r>
            <w:proofErr w:type="spellStart"/>
            <w:r w:rsidRPr="002911BF">
              <w:rPr>
                <w:sz w:val="24"/>
                <w:szCs w:val="24"/>
              </w:rPr>
              <w:t>Айнур</w:t>
            </w:r>
            <w:proofErr w:type="spellEnd"/>
            <w:r w:rsidRPr="002911BF">
              <w:rPr>
                <w:sz w:val="24"/>
                <w:szCs w:val="24"/>
              </w:rPr>
              <w:t xml:space="preserve"> </w:t>
            </w:r>
          </w:p>
          <w:p w:rsidR="004B3174" w:rsidRPr="002911BF" w:rsidRDefault="00B155B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2911BF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004" w:type="dxa"/>
          </w:tcPr>
          <w:p w:rsidR="004B3174" w:rsidRPr="002911BF" w:rsidRDefault="00B155B5">
            <w:pPr>
              <w:pStyle w:val="TableParagraph"/>
              <w:spacing w:line="311" w:lineRule="exact"/>
              <w:ind w:left="136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член</w:t>
            </w:r>
            <w:r w:rsidRPr="002911BF">
              <w:rPr>
                <w:spacing w:val="65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территориальной</w:t>
            </w:r>
            <w:r w:rsidRPr="002911BF">
              <w:rPr>
                <w:spacing w:val="65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избирательной</w:t>
            </w:r>
          </w:p>
          <w:p w:rsidR="004B3174" w:rsidRPr="002911BF" w:rsidRDefault="00B155B5">
            <w:pPr>
              <w:pStyle w:val="TableParagraph"/>
              <w:spacing w:line="302" w:lineRule="exact"/>
              <w:ind w:left="136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комиссии</w:t>
            </w:r>
          </w:p>
        </w:tc>
      </w:tr>
    </w:tbl>
    <w:p w:rsidR="004B3174" w:rsidRPr="002911BF" w:rsidRDefault="004B3174">
      <w:pPr>
        <w:pStyle w:val="a3"/>
        <w:ind w:left="0" w:firstLine="0"/>
        <w:jc w:val="left"/>
        <w:rPr>
          <w:b/>
        </w:rPr>
      </w:pPr>
    </w:p>
    <w:p w:rsidR="004B3174" w:rsidRPr="002911BF" w:rsidRDefault="004B3174">
      <w:pPr>
        <w:pStyle w:val="a3"/>
        <w:spacing w:before="10"/>
        <w:ind w:left="0" w:firstLine="0"/>
        <w:jc w:val="left"/>
        <w:rPr>
          <w:b/>
        </w:rPr>
      </w:pPr>
    </w:p>
    <w:p w:rsidR="004B3174" w:rsidRPr="002911BF" w:rsidRDefault="00B155B5">
      <w:pPr>
        <w:spacing w:before="89"/>
        <w:ind w:left="290" w:right="295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Секретарь</w:t>
      </w:r>
      <w:r w:rsidRPr="002911BF">
        <w:rPr>
          <w:b/>
          <w:spacing w:val="-2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Рабочей</w:t>
      </w:r>
      <w:r w:rsidRPr="002911BF">
        <w:rPr>
          <w:b/>
          <w:spacing w:val="-5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группы</w:t>
      </w:r>
    </w:p>
    <w:p w:rsidR="004B3174" w:rsidRPr="002911BF" w:rsidRDefault="004B3174">
      <w:pPr>
        <w:pStyle w:val="a3"/>
        <w:ind w:left="0" w:firstLine="0"/>
        <w:jc w:val="left"/>
        <w:rPr>
          <w:b/>
        </w:rPr>
      </w:pPr>
    </w:p>
    <w:p w:rsidR="004B3174" w:rsidRPr="002911BF" w:rsidRDefault="004B317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078"/>
        <w:gridCol w:w="3959"/>
      </w:tblGrid>
      <w:tr w:rsidR="004B3174" w:rsidRPr="002911BF">
        <w:trPr>
          <w:trHeight w:val="632"/>
        </w:trPr>
        <w:tc>
          <w:tcPr>
            <w:tcW w:w="553" w:type="dxa"/>
          </w:tcPr>
          <w:p w:rsidR="004B3174" w:rsidRPr="002911BF" w:rsidRDefault="00B155B5">
            <w:pPr>
              <w:pStyle w:val="TableParagraph"/>
              <w:spacing w:before="154"/>
              <w:ind w:left="20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4B3174" w:rsidRPr="002911BF" w:rsidRDefault="00B155B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 xml:space="preserve">Гарипова Зулия </w:t>
            </w:r>
            <w:proofErr w:type="spellStart"/>
            <w:r w:rsidRPr="002911BF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3959" w:type="dxa"/>
          </w:tcPr>
          <w:p w:rsidR="004B3174" w:rsidRPr="002911BF" w:rsidRDefault="00B155B5">
            <w:pPr>
              <w:pStyle w:val="TableParagraph"/>
              <w:spacing w:line="311" w:lineRule="exact"/>
              <w:ind w:left="464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секретарь</w:t>
            </w:r>
            <w:r w:rsidRPr="002911BF">
              <w:rPr>
                <w:spacing w:val="-5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территориальной</w:t>
            </w:r>
          </w:p>
          <w:p w:rsidR="004B3174" w:rsidRPr="002911BF" w:rsidRDefault="00B155B5">
            <w:pPr>
              <w:pStyle w:val="TableParagraph"/>
              <w:spacing w:line="302" w:lineRule="exact"/>
              <w:ind w:left="464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избирательной</w:t>
            </w:r>
            <w:r w:rsidRPr="002911BF">
              <w:rPr>
                <w:spacing w:val="-5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комиссии</w:t>
            </w:r>
          </w:p>
        </w:tc>
      </w:tr>
    </w:tbl>
    <w:p w:rsidR="004B3174" w:rsidRPr="002911BF" w:rsidRDefault="004B3174">
      <w:pPr>
        <w:pStyle w:val="a3"/>
        <w:ind w:left="0" w:firstLine="0"/>
        <w:jc w:val="left"/>
        <w:rPr>
          <w:b/>
        </w:rPr>
      </w:pPr>
    </w:p>
    <w:p w:rsidR="004B3174" w:rsidRPr="002911BF" w:rsidRDefault="004B3174">
      <w:pPr>
        <w:pStyle w:val="a3"/>
        <w:spacing w:before="8"/>
        <w:ind w:left="0" w:firstLine="0"/>
        <w:jc w:val="left"/>
        <w:rPr>
          <w:b/>
        </w:rPr>
      </w:pPr>
    </w:p>
    <w:p w:rsidR="004B3174" w:rsidRPr="002911BF" w:rsidRDefault="00B155B5">
      <w:pPr>
        <w:ind w:left="290" w:right="295"/>
        <w:jc w:val="center"/>
        <w:rPr>
          <w:b/>
          <w:sz w:val="24"/>
          <w:szCs w:val="24"/>
        </w:rPr>
      </w:pPr>
      <w:r w:rsidRPr="002911BF">
        <w:rPr>
          <w:b/>
          <w:sz w:val="24"/>
          <w:szCs w:val="24"/>
        </w:rPr>
        <w:t>Члены</w:t>
      </w:r>
      <w:r w:rsidRPr="002911BF">
        <w:rPr>
          <w:b/>
          <w:spacing w:val="-4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Рабочей</w:t>
      </w:r>
      <w:r w:rsidRPr="002911BF">
        <w:rPr>
          <w:b/>
          <w:spacing w:val="-3"/>
          <w:sz w:val="24"/>
          <w:szCs w:val="24"/>
        </w:rPr>
        <w:t xml:space="preserve"> </w:t>
      </w:r>
      <w:r w:rsidRPr="002911BF">
        <w:rPr>
          <w:b/>
          <w:sz w:val="24"/>
          <w:szCs w:val="24"/>
        </w:rPr>
        <w:t>группы</w:t>
      </w:r>
    </w:p>
    <w:p w:rsidR="004B3174" w:rsidRPr="002911BF" w:rsidRDefault="004B317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262"/>
        <w:gridCol w:w="5148"/>
      </w:tblGrid>
      <w:tr w:rsidR="004B3174" w:rsidRPr="002911BF">
        <w:trPr>
          <w:trHeight w:val="881"/>
        </w:trPr>
        <w:tc>
          <w:tcPr>
            <w:tcW w:w="553" w:type="dxa"/>
          </w:tcPr>
          <w:p w:rsidR="004B3174" w:rsidRPr="002911BF" w:rsidRDefault="00B155B5">
            <w:pPr>
              <w:pStyle w:val="TableParagraph"/>
              <w:spacing w:before="154"/>
              <w:ind w:left="0" w:right="139"/>
              <w:jc w:val="right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4B3174" w:rsidRPr="002911BF" w:rsidRDefault="00B155B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11BF">
              <w:rPr>
                <w:sz w:val="24"/>
                <w:szCs w:val="24"/>
              </w:rPr>
              <w:t>Нигаматьянов</w:t>
            </w:r>
            <w:proofErr w:type="spellEnd"/>
            <w:r w:rsidRPr="002911BF">
              <w:rPr>
                <w:sz w:val="24"/>
                <w:szCs w:val="24"/>
              </w:rPr>
              <w:t xml:space="preserve"> Руслан </w:t>
            </w:r>
            <w:proofErr w:type="spellStart"/>
            <w:r w:rsidRPr="002911BF">
              <w:rPr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5148" w:type="dxa"/>
          </w:tcPr>
          <w:p w:rsidR="004B3174" w:rsidRPr="002911BF" w:rsidRDefault="00B155B5">
            <w:pPr>
              <w:pStyle w:val="TableParagraph"/>
              <w:ind w:left="280" w:right="322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член территориальной избирательной</w:t>
            </w:r>
            <w:r w:rsidRPr="002911BF">
              <w:rPr>
                <w:spacing w:val="-67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комиссии</w:t>
            </w:r>
          </w:p>
        </w:tc>
      </w:tr>
      <w:tr w:rsidR="004B3174" w:rsidRPr="002911BF">
        <w:trPr>
          <w:trHeight w:val="1049"/>
        </w:trPr>
        <w:tc>
          <w:tcPr>
            <w:tcW w:w="553" w:type="dxa"/>
          </w:tcPr>
          <w:p w:rsidR="004B3174" w:rsidRPr="002911BF" w:rsidRDefault="004B31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3174" w:rsidRPr="002911BF" w:rsidRDefault="00B155B5">
            <w:pPr>
              <w:pStyle w:val="TableParagraph"/>
              <w:spacing w:before="1"/>
              <w:ind w:left="0" w:right="139"/>
              <w:jc w:val="right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B155B5" w:rsidRPr="002911BF" w:rsidRDefault="00B155B5">
            <w:pPr>
              <w:pStyle w:val="TableParagraph"/>
              <w:rPr>
                <w:sz w:val="24"/>
                <w:szCs w:val="24"/>
              </w:rPr>
            </w:pPr>
          </w:p>
          <w:p w:rsidR="004B3174" w:rsidRPr="002911BF" w:rsidRDefault="00B155B5">
            <w:pPr>
              <w:pStyle w:val="TableParagraph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Герасимова Светлана Витальевна</w:t>
            </w:r>
          </w:p>
        </w:tc>
        <w:tc>
          <w:tcPr>
            <w:tcW w:w="5148" w:type="dxa"/>
          </w:tcPr>
          <w:p w:rsidR="004B3174" w:rsidRPr="002911BF" w:rsidRDefault="00B155B5">
            <w:pPr>
              <w:pStyle w:val="TableParagraph"/>
              <w:spacing w:before="237"/>
              <w:ind w:left="28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член</w:t>
            </w:r>
            <w:r w:rsidRPr="002911BF">
              <w:rPr>
                <w:spacing w:val="1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территориальной</w:t>
            </w:r>
            <w:r w:rsidRPr="002911BF">
              <w:rPr>
                <w:spacing w:val="1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избирательной</w:t>
            </w:r>
            <w:r w:rsidRPr="002911BF">
              <w:rPr>
                <w:spacing w:val="-67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комиссии</w:t>
            </w:r>
          </w:p>
        </w:tc>
      </w:tr>
      <w:tr w:rsidR="004B3174" w:rsidRPr="002911BF">
        <w:trPr>
          <w:trHeight w:val="1291"/>
        </w:trPr>
        <w:tc>
          <w:tcPr>
            <w:tcW w:w="553" w:type="dxa"/>
          </w:tcPr>
          <w:p w:rsidR="004B3174" w:rsidRPr="002911BF" w:rsidRDefault="004B317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4B3174" w:rsidRPr="002911BF" w:rsidRDefault="00B155B5">
            <w:pPr>
              <w:pStyle w:val="TableParagraph"/>
              <w:ind w:left="0" w:right="139"/>
              <w:jc w:val="right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4B3174" w:rsidRPr="002911BF" w:rsidRDefault="004B317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4B3174" w:rsidRPr="002911BF" w:rsidRDefault="004B31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4B3174" w:rsidRPr="002911BF" w:rsidRDefault="00B155B5">
            <w:pPr>
              <w:pStyle w:val="TableParagraph"/>
              <w:spacing w:before="157"/>
              <w:ind w:left="280" w:right="475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начальник информационного отдела</w:t>
            </w:r>
            <w:r w:rsidRPr="002911BF">
              <w:rPr>
                <w:spacing w:val="-67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Администрации</w:t>
            </w:r>
            <w:r w:rsidRPr="002911BF">
              <w:rPr>
                <w:spacing w:val="-3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муниципального</w:t>
            </w:r>
          </w:p>
          <w:p w:rsidR="004B3174" w:rsidRPr="002911BF" w:rsidRDefault="00B155B5">
            <w:pPr>
              <w:pStyle w:val="TableParagraph"/>
              <w:spacing w:line="322" w:lineRule="exact"/>
              <w:ind w:left="28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района</w:t>
            </w:r>
            <w:r w:rsidRPr="002911BF">
              <w:rPr>
                <w:spacing w:val="-3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Бижбулякский</w:t>
            </w:r>
            <w:r w:rsidRPr="002911BF">
              <w:rPr>
                <w:spacing w:val="-3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район</w:t>
            </w:r>
          </w:p>
        </w:tc>
      </w:tr>
      <w:tr w:rsidR="004B3174" w:rsidRPr="002911BF">
        <w:trPr>
          <w:trHeight w:val="803"/>
        </w:trPr>
        <w:tc>
          <w:tcPr>
            <w:tcW w:w="553" w:type="dxa"/>
          </w:tcPr>
          <w:p w:rsidR="004B3174" w:rsidRPr="002911BF" w:rsidRDefault="004B31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3174" w:rsidRPr="002911BF" w:rsidRDefault="00B155B5">
            <w:pPr>
              <w:pStyle w:val="TableParagraph"/>
              <w:spacing w:before="1"/>
              <w:ind w:left="0" w:right="139"/>
              <w:jc w:val="right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:rsidR="004B3174" w:rsidRPr="002911BF" w:rsidRDefault="004B3174">
            <w:pPr>
              <w:pStyle w:val="TableParagraph"/>
              <w:spacing w:before="2" w:line="302" w:lineRule="exact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4B3174" w:rsidRPr="002911BF" w:rsidRDefault="00B155B5">
            <w:pPr>
              <w:pStyle w:val="TableParagraph"/>
              <w:spacing w:before="157"/>
              <w:ind w:left="28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главный</w:t>
            </w:r>
            <w:r w:rsidRPr="002911BF">
              <w:rPr>
                <w:spacing w:val="-5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редактор</w:t>
            </w:r>
            <w:r w:rsidRPr="002911BF">
              <w:rPr>
                <w:spacing w:val="-4"/>
                <w:sz w:val="24"/>
                <w:szCs w:val="24"/>
              </w:rPr>
              <w:t xml:space="preserve"> </w:t>
            </w:r>
            <w:r w:rsidRPr="002911BF">
              <w:rPr>
                <w:sz w:val="24"/>
                <w:szCs w:val="24"/>
              </w:rPr>
              <w:t>газеты</w:t>
            </w:r>
          </w:p>
          <w:p w:rsidR="004B3174" w:rsidRPr="002911BF" w:rsidRDefault="00B155B5">
            <w:pPr>
              <w:pStyle w:val="TableParagraph"/>
              <w:spacing w:before="2" w:line="302" w:lineRule="exact"/>
              <w:ind w:left="280"/>
              <w:rPr>
                <w:sz w:val="24"/>
                <w:szCs w:val="24"/>
              </w:rPr>
            </w:pPr>
            <w:r w:rsidRPr="002911BF">
              <w:rPr>
                <w:sz w:val="24"/>
                <w:szCs w:val="24"/>
              </w:rPr>
              <w:t>«Светлый Путь»</w:t>
            </w:r>
          </w:p>
        </w:tc>
      </w:tr>
    </w:tbl>
    <w:p w:rsidR="004B3174" w:rsidRPr="002911BF" w:rsidRDefault="004B3174">
      <w:pPr>
        <w:spacing w:line="302" w:lineRule="exact"/>
        <w:rPr>
          <w:sz w:val="24"/>
          <w:szCs w:val="24"/>
        </w:rPr>
        <w:sectPr w:rsidR="004B3174" w:rsidRPr="002911BF">
          <w:pgSz w:w="11910" w:h="16840"/>
          <w:pgMar w:top="1040" w:right="600" w:bottom="280" w:left="1460" w:header="720" w:footer="720" w:gutter="0"/>
          <w:cols w:space="720"/>
        </w:sectPr>
      </w:pPr>
    </w:p>
    <w:bookmarkEnd w:id="0"/>
    <w:p w:rsidR="004B3174" w:rsidRDefault="00B155B5">
      <w:pPr>
        <w:pStyle w:val="a3"/>
        <w:spacing w:before="66"/>
        <w:ind w:left="4825" w:right="297" w:firstLine="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4B3174" w:rsidRDefault="00B155B5">
      <w:pPr>
        <w:pStyle w:val="a3"/>
        <w:ind w:left="4826" w:right="297" w:firstLine="0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4B3174" w:rsidRDefault="00B155B5">
      <w:pPr>
        <w:pStyle w:val="a3"/>
        <w:spacing w:before="1"/>
        <w:ind w:left="5822" w:right="1295" w:firstLine="2"/>
        <w:jc w:val="center"/>
      </w:pPr>
      <w:r>
        <w:t>Бижбулякский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</w:p>
    <w:p w:rsidR="004B3174" w:rsidRPr="001F0D02" w:rsidRDefault="001F0D02">
      <w:pPr>
        <w:pStyle w:val="a3"/>
        <w:ind w:left="0" w:firstLine="0"/>
        <w:jc w:val="left"/>
        <w:rPr>
          <w:sz w:val="30"/>
        </w:rPr>
      </w:pPr>
      <w:r>
        <w:t xml:space="preserve">                                                                                               </w:t>
      </w:r>
      <w:r w:rsidR="00A97279">
        <w:t>от «28</w:t>
      </w:r>
      <w:r w:rsidRPr="001F0D02">
        <w:t>» июня 2021 года №</w:t>
      </w:r>
      <w:r w:rsidR="00A97279">
        <w:t>9</w:t>
      </w:r>
      <w:r w:rsidRPr="001F0D02">
        <w:t>/</w:t>
      </w:r>
      <w:r w:rsidR="00A97279">
        <w:t>5</w:t>
      </w:r>
      <w:r w:rsidRPr="001F0D02">
        <w:t>-5</w:t>
      </w:r>
    </w:p>
    <w:p w:rsidR="004B3174" w:rsidRDefault="00B155B5">
      <w:pPr>
        <w:pStyle w:val="1"/>
        <w:ind w:right="277"/>
        <w:jc w:val="center"/>
      </w:pPr>
      <w:r>
        <w:t>ПОЛОЖЕНИЕ</w:t>
      </w:r>
    </w:p>
    <w:p w:rsidR="004B3174" w:rsidRDefault="00B155B5">
      <w:pPr>
        <w:spacing w:before="7"/>
        <w:ind w:left="1170" w:right="1093" w:firstLine="494"/>
        <w:rPr>
          <w:b/>
          <w:sz w:val="24"/>
        </w:rPr>
      </w:pPr>
      <w:r>
        <w:rPr>
          <w:b/>
          <w:sz w:val="24"/>
        </w:rPr>
        <w:t>о Рабочей группе по информационным спорам и иным вопросам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 w:rsidR="001F0D02">
        <w:rPr>
          <w:b/>
          <w:sz w:val="24"/>
        </w:rPr>
        <w:t>выборов,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B3174" w:rsidRDefault="00B155B5">
      <w:pPr>
        <w:pStyle w:val="1"/>
        <w:ind w:left="950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Бижбулякский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</w:p>
    <w:p w:rsidR="004B3174" w:rsidRDefault="004B317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ind w:right="270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по информационным спорам и иным вопросам информационного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группа).</w:t>
      </w:r>
    </w:p>
    <w:p w:rsidR="004B3174" w:rsidRDefault="00B155B5">
      <w:pPr>
        <w:pStyle w:val="a3"/>
        <w:ind w:right="265"/>
      </w:pP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Бижбулякский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4B3174" w:rsidRDefault="00B155B5">
      <w:pPr>
        <w:pStyle w:val="a3"/>
        <w:ind w:right="266"/>
      </w:pP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Бижбулякский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spacing w:line="274" w:lineRule="exact"/>
        <w:ind w:left="1048" w:right="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входит:</w:t>
      </w:r>
    </w:p>
    <w:p w:rsidR="004B3174" w:rsidRDefault="00B155B5">
      <w:pPr>
        <w:pStyle w:val="a3"/>
        <w:ind w:right="263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эфирное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печатную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представленных организациями телерадиовещания, редакциями периодических печатных</w:t>
      </w:r>
      <w:r>
        <w:rPr>
          <w:spacing w:val="1"/>
        </w:rPr>
        <w:t xml:space="preserve"> </w:t>
      </w:r>
      <w:r>
        <w:t>изданий,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редакциями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избирательной</w:t>
      </w:r>
      <w:r>
        <w:rPr>
          <w:spacing w:val="27"/>
        </w:rPr>
        <w:t xml:space="preserve"> </w:t>
      </w:r>
      <w:r>
        <w:t>комиссии</w:t>
      </w:r>
      <w:r>
        <w:rPr>
          <w:spacing w:val="27"/>
        </w:rPr>
        <w:t xml:space="preserve"> </w:t>
      </w:r>
      <w:r>
        <w:t>субъекта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Интернет-портала</w:t>
      </w:r>
      <w:r>
        <w:rPr>
          <w:spacing w:val="26"/>
        </w:rPr>
        <w:t xml:space="preserve"> </w:t>
      </w:r>
      <w:r>
        <w:t>ГАС</w:t>
      </w:r>
    </w:p>
    <w:p w:rsidR="004B3174" w:rsidRDefault="00B155B5">
      <w:pPr>
        <w:pStyle w:val="a3"/>
        <w:spacing w:before="1"/>
        <w:ind w:firstLine="0"/>
      </w:pPr>
      <w:r>
        <w:t>«Выборы»,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выборах;</w:t>
      </w:r>
    </w:p>
    <w:p w:rsidR="004B3174" w:rsidRDefault="00B155B5">
      <w:pPr>
        <w:pStyle w:val="a3"/>
        <w:ind w:right="247" w:firstLine="707"/>
      </w:pPr>
      <w:r>
        <w:t>сбор и систематизация сведений о размере и других условиях оплаты работ 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индивидуальными предпринимателями, выполняющими работы (оказывающими 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специального программного обеспечения, размещенного на официальном сайте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Интернет-портала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«Выборы»,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 выборах;</w:t>
      </w:r>
    </w:p>
    <w:p w:rsidR="004B3174" w:rsidRDefault="00B155B5">
      <w:pPr>
        <w:pStyle w:val="a3"/>
        <w:ind w:right="264"/>
      </w:pPr>
      <w:r>
        <w:t>сбор,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портала ГАС «Выборы» информации о фактах предоставления помещений политическим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кандидатам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Федерального закона «Об основных гарантиях избирательных прав и права на участие в</w:t>
      </w:r>
      <w:r>
        <w:rPr>
          <w:spacing w:val="1"/>
        </w:rPr>
        <w:t xml:space="preserve"> </w:t>
      </w:r>
      <w:r>
        <w:t>референдуме</w:t>
      </w:r>
      <w:r>
        <w:rPr>
          <w:spacing w:val="-2"/>
        </w:rPr>
        <w:t xml:space="preserve"> </w:t>
      </w:r>
      <w:r>
        <w:t>граждан Российской Федерации»;</w:t>
      </w:r>
    </w:p>
    <w:p w:rsidR="004B3174" w:rsidRDefault="00B155B5">
      <w:pPr>
        <w:pStyle w:val="a3"/>
        <w:ind w:right="271"/>
      </w:pPr>
      <w:r>
        <w:t>ввод в задачу «Агитация» ГАС «Выборы» сведений, предусмотренных Регламентом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автоматизированной</w:t>
      </w:r>
      <w:r>
        <w:rPr>
          <w:spacing w:val="19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</w:p>
    <w:p w:rsidR="004B3174" w:rsidRDefault="00B155B5">
      <w:pPr>
        <w:pStyle w:val="a3"/>
        <w:spacing w:before="1"/>
        <w:ind w:right="271" w:firstLine="0"/>
      </w:pPr>
      <w:r>
        <w:t>«Выборы»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2013 года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161/1192-6;</w:t>
      </w:r>
    </w:p>
    <w:p w:rsidR="004B3174" w:rsidRDefault="00B155B5">
      <w:pPr>
        <w:pStyle w:val="a3"/>
        <w:ind w:left="808" w:firstLine="0"/>
      </w:pPr>
      <w:r>
        <w:t>размещение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официальной</w:t>
      </w:r>
      <w:r>
        <w:rPr>
          <w:spacing w:val="-1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Интернет: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70" w:firstLine="566"/>
        <w:rPr>
          <w:sz w:val="24"/>
        </w:rPr>
      </w:pP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телерадиовещания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периодических</w:t>
      </w:r>
    </w:p>
    <w:p w:rsidR="004B3174" w:rsidRDefault="004B3174">
      <w:pPr>
        <w:jc w:val="both"/>
        <w:rPr>
          <w:sz w:val="24"/>
        </w:rPr>
        <w:sectPr w:rsidR="004B3174">
          <w:pgSz w:w="11910" w:h="16840"/>
          <w:pgMar w:top="1040" w:right="600" w:bottom="280" w:left="1460" w:header="720" w:footer="720" w:gutter="0"/>
          <w:cols w:space="720"/>
        </w:sectPr>
      </w:pPr>
    </w:p>
    <w:p w:rsidR="004B3174" w:rsidRDefault="00B155B5">
      <w:pPr>
        <w:pStyle w:val="a3"/>
        <w:spacing w:before="66"/>
        <w:ind w:right="267" w:firstLine="0"/>
      </w:pPr>
      <w:r>
        <w:lastRenderedPageBreak/>
        <w:t>печатных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spacing w:before="1"/>
        <w:ind w:right="272" w:firstLine="566"/>
        <w:rPr>
          <w:sz w:val="24"/>
        </w:rPr>
      </w:pP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 эфирное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firstLine="566"/>
        <w:rPr>
          <w:sz w:val="24"/>
        </w:rPr>
      </w:pP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 изданий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печатную площадь;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71" w:firstLine="566"/>
        <w:rPr>
          <w:sz w:val="24"/>
        </w:rPr>
      </w:pPr>
      <w:r>
        <w:rPr>
          <w:sz w:val="24"/>
        </w:rPr>
        <w:t>обобщенных сведений о поступивших уведомлениях редакций сетевых изданий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изданиях;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71" w:firstLine="566"/>
        <w:rPr>
          <w:sz w:val="24"/>
        </w:rPr>
      </w:pP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о готовности выполнять работы (оказывать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предвыборных агитационных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firstLine="566"/>
        <w:rPr>
          <w:sz w:val="24"/>
        </w:rPr>
      </w:pP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жеребьевок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печатной площади;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65" w:firstLine="566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избирательной комиссии муниципального района Бижбулякский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копий,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заключений;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spacing w:before="1"/>
        <w:ind w:right="273" w:firstLine="566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выборами депутатов;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47" w:firstLine="566"/>
        <w:rPr>
          <w:sz w:val="24"/>
        </w:rPr>
      </w:pP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«Об основных гарантиях избирательных прав и права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референдуме</w:t>
      </w:r>
      <w:r>
        <w:rPr>
          <w:spacing w:val="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Башкортостан»,</w:t>
      </w:r>
    </w:p>
    <w:p w:rsidR="004B3174" w:rsidRDefault="00B155B5">
      <w:pPr>
        <w:pStyle w:val="a3"/>
        <w:ind w:right="248" w:firstLine="0"/>
      </w:pPr>
      <w:r>
        <w:t>«О местном референдуме в Республике Башкортостан», регулирующих информирование</w:t>
      </w:r>
      <w:r>
        <w:rPr>
          <w:spacing w:val="1"/>
        </w:rPr>
        <w:t xml:space="preserve"> </w:t>
      </w:r>
      <w:r>
        <w:t>избирателей,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предвыборной агитации;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66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4B3174" w:rsidRDefault="00B155B5">
      <w:pPr>
        <w:pStyle w:val="a5"/>
        <w:numPr>
          <w:ilvl w:val="0"/>
          <w:numId w:val="1"/>
        </w:numPr>
        <w:tabs>
          <w:tab w:val="left" w:pos="989"/>
        </w:tabs>
        <w:ind w:right="270" w:firstLine="566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предвыборной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депутаты,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телерадиовещания, редакциями периодических печатных изданий,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 группы.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spacing w:before="1"/>
        <w:ind w:right="269" w:firstLine="566"/>
        <w:jc w:val="both"/>
        <w:rPr>
          <w:sz w:val="24"/>
        </w:rPr>
      </w:pPr>
      <w:r>
        <w:rPr>
          <w:sz w:val="24"/>
        </w:rPr>
        <w:t>Рабочая группа в своей деятельности руководствуется Конституцией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Конституцией Республики Башкортостан, федеральными 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 федеральными законами, законами Республики Башкортостан,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ind w:right="272" w:firstLine="566"/>
        <w:jc w:val="both"/>
        <w:rPr>
          <w:sz w:val="24"/>
        </w:rPr>
      </w:pPr>
      <w:r>
        <w:rPr>
          <w:sz w:val="24"/>
        </w:rPr>
        <w:t>Заседание Рабочей группы созывает руководитель Рабочей группы (в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коллегиально.</w:t>
      </w:r>
    </w:p>
    <w:p w:rsidR="004B3174" w:rsidRDefault="00B155B5">
      <w:pPr>
        <w:pStyle w:val="a3"/>
        <w:spacing w:before="1"/>
        <w:ind w:right="274"/>
      </w:pPr>
      <w:r>
        <w:t>Заседание Рабочей группы является правомочным, если на нем присутствует 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Рабочей группы.</w:t>
      </w:r>
    </w:p>
    <w:p w:rsidR="004B3174" w:rsidRDefault="004B3174">
      <w:pPr>
        <w:sectPr w:rsidR="004B3174">
          <w:pgSz w:w="11910" w:h="16840"/>
          <w:pgMar w:top="1040" w:right="600" w:bottom="280" w:left="1460" w:header="720" w:footer="720" w:gutter="0"/>
          <w:cols w:space="720"/>
        </w:sectPr>
      </w:pPr>
    </w:p>
    <w:p w:rsidR="004B3174" w:rsidRDefault="00B155B5">
      <w:pPr>
        <w:pStyle w:val="a3"/>
        <w:spacing w:before="66"/>
        <w:ind w:right="267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 ее</w:t>
      </w:r>
      <w:r>
        <w:rPr>
          <w:spacing w:val="-1"/>
        </w:rPr>
        <w:t xml:space="preserve"> </w:t>
      </w:r>
      <w:r>
        <w:t>компетенции.</w:t>
      </w:r>
    </w:p>
    <w:p w:rsidR="004B3174" w:rsidRDefault="00B155B5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действия явились основанием для вынесения вопроса на рассмотрение Рабочей группы, а</w:t>
      </w:r>
      <w:r>
        <w:rPr>
          <w:spacing w:val="1"/>
        </w:rPr>
        <w:t xml:space="preserve"> </w:t>
      </w:r>
      <w:r>
        <w:t>также лица, уполномоченные представлять их интересы, и иные заинтересованные лица.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выносимых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 Рабочей группы вопросов могут приглашаться представители избирательных</w:t>
      </w:r>
      <w:r>
        <w:rPr>
          <w:spacing w:val="1"/>
        </w:rPr>
        <w:t xml:space="preserve"> </w:t>
      </w:r>
      <w:r>
        <w:t>комиссий, организаций, осуществляющих выпуск средств массовой информации,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специалисты, эксперты и иные лица. Список указанных лиц составляется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заседания.</w:t>
      </w:r>
    </w:p>
    <w:p w:rsidR="004B3174" w:rsidRDefault="00B155B5">
      <w:pPr>
        <w:pStyle w:val="a3"/>
        <w:spacing w:before="1"/>
        <w:ind w:right="275"/>
      </w:pPr>
      <w:r>
        <w:t>Руководитель</w:t>
      </w:r>
      <w:r>
        <w:rPr>
          <w:spacing w:val="18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дает</w:t>
      </w:r>
      <w:r>
        <w:rPr>
          <w:spacing w:val="18"/>
        </w:rPr>
        <w:t xml:space="preserve"> </w:t>
      </w:r>
      <w:r>
        <w:t>поручения,</w:t>
      </w:r>
      <w:r>
        <w:rPr>
          <w:spacing w:val="17"/>
        </w:rPr>
        <w:t xml:space="preserve"> </w:t>
      </w:r>
      <w:r>
        <w:t>касающиеся</w:t>
      </w:r>
      <w:r>
        <w:rPr>
          <w:spacing w:val="18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делопроизводство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обсуждаемому</w:t>
      </w:r>
      <w:r>
        <w:rPr>
          <w:spacing w:val="-6"/>
        </w:rPr>
        <w:t xml:space="preserve"> </w:t>
      </w:r>
      <w:r>
        <w:t>вопросу.</w:t>
      </w:r>
    </w:p>
    <w:p w:rsidR="004B3174" w:rsidRDefault="00B155B5">
      <w:pPr>
        <w:pStyle w:val="a3"/>
        <w:ind w:right="264"/>
      </w:pPr>
      <w:r>
        <w:t>В отсутствие руководителя Рабочей группы, а также по его поручению обязанности</w:t>
      </w:r>
      <w:r>
        <w:rPr>
          <w:spacing w:val="1"/>
        </w:rPr>
        <w:t xml:space="preserve"> </w:t>
      </w:r>
      <w:r>
        <w:t>руководителя Рабочей группы исполняет его заместитель, а в случае его отсутствия - иной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Бижбулякский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с</w:t>
      </w:r>
      <w:r>
        <w:rPr>
          <w:spacing w:val="-1"/>
        </w:rPr>
        <w:t xml:space="preserve"> </w:t>
      </w:r>
      <w:r>
        <w:t>правом решающего</w:t>
      </w:r>
      <w:r>
        <w:rPr>
          <w:spacing w:val="-1"/>
        </w:rPr>
        <w:t xml:space="preserve"> </w:t>
      </w:r>
      <w:r>
        <w:t>голоса.</w:t>
      </w:r>
    </w:p>
    <w:p w:rsidR="004B3174" w:rsidRDefault="00B155B5">
      <w:pPr>
        <w:pStyle w:val="a3"/>
        <w:spacing w:before="1"/>
        <w:ind w:right="265"/>
      </w:pPr>
      <w:r>
        <w:t>Продолжительность выступлений на заседаниях Рабочей группы устанавливается</w:t>
      </w:r>
      <w:r>
        <w:rPr>
          <w:spacing w:val="1"/>
        </w:rPr>
        <w:t xml:space="preserve"> </w:t>
      </w:r>
      <w:r>
        <w:t>председательствующим по согласованию с докладчиками и содокладчиками и не должна</w:t>
      </w:r>
      <w:r>
        <w:rPr>
          <w:spacing w:val="1"/>
        </w:rPr>
        <w:t xml:space="preserve"> </w:t>
      </w:r>
      <w:r>
        <w:t>превышать для доклада - десяти минут, содоклада - пяти минут, иных выступлений - трех</w:t>
      </w:r>
      <w:r>
        <w:rPr>
          <w:spacing w:val="1"/>
        </w:rPr>
        <w:t xml:space="preserve"> </w:t>
      </w:r>
      <w:r>
        <w:t>минут, для справок, оглашения информации, обращений - двух минут, заключительного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докладчика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минут.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ind w:right="264" w:firstLine="566"/>
        <w:jc w:val="both"/>
        <w:rPr>
          <w:sz w:val="24"/>
        </w:rPr>
      </w:pP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информированием избирателей, проведением предвыборной агитации,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заседаниях Рабочей группы по поручению председателя Комиссии, а в его отсутствие 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председателя Комиссии иного уполномоченного на то члена Рабочей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Бижбулякский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</w:p>
    <w:p w:rsidR="004B3174" w:rsidRDefault="00B155B5">
      <w:pPr>
        <w:pStyle w:val="a3"/>
        <w:ind w:right="264"/>
      </w:pPr>
      <w:r>
        <w:t>Подготовка к заседаниям Рабочей группы ведется в соответствии с поручениями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-1"/>
        </w:rPr>
        <w:t xml:space="preserve"> </w:t>
      </w:r>
      <w:r>
        <w:t>комиссиями,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привлекаемыми</w:t>
      </w:r>
      <w:r>
        <w:rPr>
          <w:spacing w:val="-1"/>
        </w:rPr>
        <w:t xml:space="preserve"> </w:t>
      </w:r>
      <w:r>
        <w:t>специалистами.</w:t>
      </w:r>
    </w:p>
    <w:p w:rsidR="004B3174" w:rsidRDefault="00B155B5">
      <w:pPr>
        <w:pStyle w:val="a3"/>
        <w:spacing w:before="1"/>
        <w:ind w:right="262"/>
      </w:pPr>
      <w:r>
        <w:t>В случаях, если представленные материалы и документы вызывают обоснованные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рассматриваемого Рабочей</w:t>
      </w:r>
      <w:r>
        <w:rPr>
          <w:spacing w:val="-1"/>
        </w:rPr>
        <w:t xml:space="preserve"> </w:t>
      </w:r>
      <w:r>
        <w:t>группой.</w:t>
      </w:r>
    </w:p>
    <w:p w:rsidR="004B3174" w:rsidRDefault="00B155B5">
      <w:pPr>
        <w:pStyle w:val="a3"/>
        <w:ind w:right="271"/>
      </w:pPr>
      <w:r>
        <w:t>Вынесение вопроса о нарушении законодательства о выборах при изготовлении 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4B3174" w:rsidRDefault="00B155B5">
      <w:pPr>
        <w:pStyle w:val="a3"/>
        <w:ind w:right="271"/>
      </w:pP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обращений,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материалов.</w:t>
      </w:r>
    </w:p>
    <w:p w:rsidR="004B3174" w:rsidRDefault="00B155B5">
      <w:pPr>
        <w:pStyle w:val="a3"/>
        <w:spacing w:before="1"/>
        <w:ind w:right="262"/>
      </w:pP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обеспечивает членов Рабочей группы всеми материалами, поступившими в Комиссию 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обращению,</w:t>
      </w:r>
      <w:r>
        <w:rPr>
          <w:spacing w:val="1"/>
        </w:rPr>
        <w:t xml:space="preserve"> </w:t>
      </w:r>
      <w:r>
        <w:t>извещает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материалов к заседанию Рабочей группы, о дате, времени и месте заседания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сторонам,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приглашаемым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заседание,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присутствие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заседании,</w:t>
      </w:r>
    </w:p>
    <w:p w:rsidR="004B3174" w:rsidRDefault="004B3174">
      <w:pPr>
        <w:sectPr w:rsidR="004B3174">
          <w:pgSz w:w="11910" w:h="16840"/>
          <w:pgMar w:top="1040" w:right="600" w:bottom="280" w:left="1460" w:header="720" w:footer="720" w:gutter="0"/>
          <w:cols w:space="720"/>
        </w:sectPr>
      </w:pPr>
    </w:p>
    <w:p w:rsidR="004B3174" w:rsidRDefault="00B155B5">
      <w:pPr>
        <w:pStyle w:val="a3"/>
        <w:spacing w:before="66"/>
        <w:ind w:right="277" w:firstLine="0"/>
      </w:pPr>
      <w:r>
        <w:lastRenderedPageBreak/>
        <w:t>составляет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приглашенных,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заседания.</w:t>
      </w:r>
    </w:p>
    <w:p w:rsidR="004B3174" w:rsidRDefault="00B155B5">
      <w:pPr>
        <w:pStyle w:val="a3"/>
        <w:ind w:right="263"/>
      </w:pP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исполнительно-распорядительными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Бижбулякский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-57"/>
        </w:rPr>
        <w:t xml:space="preserve"> </w:t>
      </w:r>
      <w:r>
        <w:t>избирателей, проведения предвыборной агитации, а также при подготовке заключений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информационного обеспечения выборов.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>Срок рассмотрения запросов, поступающих в Рабочую группу,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избирательной комиссии муниципального района Бижбулякский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ind w:right="261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видеозапись. Протокол заседания Рабочей группы ведет секретарь Рабочей группы, а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4B3174" w:rsidRDefault="00B155B5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присутствующие на заседании (члены Рабочей группы, заинтересованные стороны или 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приглашенные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выступившие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 повестки дня), внесенные предложения, результаты голосования по внесенным</w:t>
      </w:r>
      <w:r>
        <w:rPr>
          <w:spacing w:val="1"/>
        </w:rPr>
        <w:t xml:space="preserve"> </w:t>
      </w:r>
      <w:r>
        <w:t>предложениям, а также итоговое решение Рабочей группы и результаты голосования по</w:t>
      </w:r>
      <w:r>
        <w:rPr>
          <w:spacing w:val="1"/>
        </w:rPr>
        <w:t xml:space="preserve"> </w:t>
      </w:r>
      <w:r>
        <w:t>этому решению. Протокол подписывают председательствующий на заседании 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секретарь Рабочей группы.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решение Рабочей группы, которое подписывается руководителем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4B3174" w:rsidRDefault="00B155B5">
      <w:pPr>
        <w:pStyle w:val="a3"/>
        <w:ind w:right="267"/>
      </w:pPr>
      <w:r>
        <w:t>Решение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 на заседании членов Рабочей группы открытым голосованием. В случае</w:t>
      </w:r>
      <w:r>
        <w:rPr>
          <w:spacing w:val="1"/>
        </w:rPr>
        <w:t xml:space="preserve"> </w:t>
      </w:r>
      <w:r>
        <w:t>равенства голосов «за» и «против» голос председательствующего на заседании 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является решающим.</w:t>
      </w:r>
    </w:p>
    <w:p w:rsidR="004B3174" w:rsidRDefault="00B155B5">
      <w:pPr>
        <w:pStyle w:val="a3"/>
        <w:ind w:right="270"/>
      </w:pPr>
      <w:r>
        <w:t>Член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рассмотрения Рабочей группы является обращение в связи с действием (бездействием)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представителем</w:t>
      </w:r>
      <w:r>
        <w:rPr>
          <w:spacing w:val="1"/>
        </w:rPr>
        <w:t xml:space="preserve"> </w:t>
      </w:r>
      <w:r>
        <w:t>которой он является. В этом случае указанный член Рабочей группы не учитывается при</w:t>
      </w:r>
      <w:r>
        <w:rPr>
          <w:spacing w:val="1"/>
        </w:rPr>
        <w:t xml:space="preserve"> </w:t>
      </w:r>
      <w:r>
        <w:t>определении установленного числа членов Рабочей группы и числа присутствующих 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членов Рабочей группы.</w:t>
      </w:r>
    </w:p>
    <w:p w:rsidR="004B3174" w:rsidRDefault="00B155B5">
      <w:pPr>
        <w:pStyle w:val="a3"/>
        <w:spacing w:before="1"/>
        <w:ind w:right="26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заявителю.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049"/>
        </w:tabs>
        <w:ind w:right="264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Комиссии. С докладом по этому вопросу выступает руководитель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 или по его поручению - заместитель руководителя, либо член Рабочей группы -</w:t>
      </w:r>
      <w:r>
        <w:rPr>
          <w:spacing w:val="1"/>
          <w:sz w:val="24"/>
        </w:rPr>
        <w:t xml:space="preserve"> </w:t>
      </w:r>
      <w:r>
        <w:rPr>
          <w:sz w:val="24"/>
        </w:rPr>
        <w:t>член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4B3174" w:rsidRDefault="00B155B5">
      <w:pPr>
        <w:pStyle w:val="a5"/>
        <w:numPr>
          <w:ilvl w:val="0"/>
          <w:numId w:val="2"/>
        </w:numPr>
        <w:tabs>
          <w:tab w:val="left" w:pos="1169"/>
        </w:tabs>
        <w:ind w:right="269" w:firstLine="566"/>
        <w:jc w:val="both"/>
        <w:rPr>
          <w:sz w:val="24"/>
        </w:rPr>
      </w:pP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избирателей, при проведении предвыборной агитации, копии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 обращения, а также представленные организациями телерадиовещания и редакциями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 печатных изданий сведения о размере и иных условиях оплаты эфирного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печатной площади, уведомления о готовности предоставить эфирное 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печатную площадь политическим партиям, зарегистрированным кандидатам, обращения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предвыборной агитации, другие документы передаются исполнителями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Комиссией.</w:t>
      </w:r>
    </w:p>
    <w:sectPr w:rsidR="004B3174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B47"/>
    <w:multiLevelType w:val="hybridMultilevel"/>
    <w:tmpl w:val="A9801C3E"/>
    <w:lvl w:ilvl="0" w:tplc="E3DC2E7C">
      <w:start w:val="1"/>
      <w:numFmt w:val="decimal"/>
      <w:lvlText w:val="%1."/>
      <w:lvlJc w:val="left"/>
      <w:pPr>
        <w:ind w:left="24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A9D90">
      <w:numFmt w:val="bullet"/>
      <w:lvlText w:val="•"/>
      <w:lvlJc w:val="left"/>
      <w:pPr>
        <w:ind w:left="1200" w:hanging="343"/>
      </w:pPr>
      <w:rPr>
        <w:rFonts w:hint="default"/>
        <w:lang w:val="ru-RU" w:eastAsia="en-US" w:bidi="ar-SA"/>
      </w:rPr>
    </w:lvl>
    <w:lvl w:ilvl="2" w:tplc="411057A6">
      <w:numFmt w:val="bullet"/>
      <w:lvlText w:val="•"/>
      <w:lvlJc w:val="left"/>
      <w:pPr>
        <w:ind w:left="2161" w:hanging="343"/>
      </w:pPr>
      <w:rPr>
        <w:rFonts w:hint="default"/>
        <w:lang w:val="ru-RU" w:eastAsia="en-US" w:bidi="ar-SA"/>
      </w:rPr>
    </w:lvl>
    <w:lvl w:ilvl="3" w:tplc="DDAEEC8C">
      <w:numFmt w:val="bullet"/>
      <w:lvlText w:val="•"/>
      <w:lvlJc w:val="left"/>
      <w:pPr>
        <w:ind w:left="3121" w:hanging="343"/>
      </w:pPr>
      <w:rPr>
        <w:rFonts w:hint="default"/>
        <w:lang w:val="ru-RU" w:eastAsia="en-US" w:bidi="ar-SA"/>
      </w:rPr>
    </w:lvl>
    <w:lvl w:ilvl="4" w:tplc="42B0CE70">
      <w:numFmt w:val="bullet"/>
      <w:lvlText w:val="•"/>
      <w:lvlJc w:val="left"/>
      <w:pPr>
        <w:ind w:left="4082" w:hanging="343"/>
      </w:pPr>
      <w:rPr>
        <w:rFonts w:hint="default"/>
        <w:lang w:val="ru-RU" w:eastAsia="en-US" w:bidi="ar-SA"/>
      </w:rPr>
    </w:lvl>
    <w:lvl w:ilvl="5" w:tplc="3D567AD6">
      <w:numFmt w:val="bullet"/>
      <w:lvlText w:val="•"/>
      <w:lvlJc w:val="left"/>
      <w:pPr>
        <w:ind w:left="5043" w:hanging="343"/>
      </w:pPr>
      <w:rPr>
        <w:rFonts w:hint="default"/>
        <w:lang w:val="ru-RU" w:eastAsia="en-US" w:bidi="ar-SA"/>
      </w:rPr>
    </w:lvl>
    <w:lvl w:ilvl="6" w:tplc="CF5CA494">
      <w:numFmt w:val="bullet"/>
      <w:lvlText w:val="•"/>
      <w:lvlJc w:val="left"/>
      <w:pPr>
        <w:ind w:left="6003" w:hanging="343"/>
      </w:pPr>
      <w:rPr>
        <w:rFonts w:hint="default"/>
        <w:lang w:val="ru-RU" w:eastAsia="en-US" w:bidi="ar-SA"/>
      </w:rPr>
    </w:lvl>
    <w:lvl w:ilvl="7" w:tplc="5FC0C948">
      <w:numFmt w:val="bullet"/>
      <w:lvlText w:val="•"/>
      <w:lvlJc w:val="left"/>
      <w:pPr>
        <w:ind w:left="6964" w:hanging="343"/>
      </w:pPr>
      <w:rPr>
        <w:rFonts w:hint="default"/>
        <w:lang w:val="ru-RU" w:eastAsia="en-US" w:bidi="ar-SA"/>
      </w:rPr>
    </w:lvl>
    <w:lvl w:ilvl="8" w:tplc="789EB1FE">
      <w:numFmt w:val="bullet"/>
      <w:lvlText w:val="•"/>
      <w:lvlJc w:val="left"/>
      <w:pPr>
        <w:ind w:left="7925" w:hanging="343"/>
      </w:pPr>
      <w:rPr>
        <w:rFonts w:hint="default"/>
        <w:lang w:val="ru-RU" w:eastAsia="en-US" w:bidi="ar-SA"/>
      </w:rPr>
    </w:lvl>
  </w:abstractNum>
  <w:abstractNum w:abstractNumId="1" w15:restartNumberingAfterBreak="0">
    <w:nsid w:val="040E4BEB"/>
    <w:multiLevelType w:val="hybridMultilevel"/>
    <w:tmpl w:val="72860780"/>
    <w:lvl w:ilvl="0" w:tplc="2EF4A120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A0DC8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164CCFDA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 w:tplc="7B8AC61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04FA64D2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5260B48A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9EC0D6E0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E03E24AE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B13A870A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E0D1AE1"/>
    <w:multiLevelType w:val="hybridMultilevel"/>
    <w:tmpl w:val="AECA2CE2"/>
    <w:lvl w:ilvl="0" w:tplc="56E02FD2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436EE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B5CCDA80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3" w:tplc="F648C624">
      <w:numFmt w:val="bullet"/>
      <w:lvlText w:val="•"/>
      <w:lvlJc w:val="left"/>
      <w:pPr>
        <w:ind w:left="3121" w:hanging="180"/>
      </w:pPr>
      <w:rPr>
        <w:rFonts w:hint="default"/>
        <w:lang w:val="ru-RU" w:eastAsia="en-US" w:bidi="ar-SA"/>
      </w:rPr>
    </w:lvl>
    <w:lvl w:ilvl="4" w:tplc="D6C62AB8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5" w:tplc="5090180E">
      <w:numFmt w:val="bullet"/>
      <w:lvlText w:val="•"/>
      <w:lvlJc w:val="left"/>
      <w:pPr>
        <w:ind w:left="5043" w:hanging="180"/>
      </w:pPr>
      <w:rPr>
        <w:rFonts w:hint="default"/>
        <w:lang w:val="ru-RU" w:eastAsia="en-US" w:bidi="ar-SA"/>
      </w:rPr>
    </w:lvl>
    <w:lvl w:ilvl="6" w:tplc="247C2A00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 w:tplc="AD88E57A">
      <w:numFmt w:val="bullet"/>
      <w:lvlText w:val="•"/>
      <w:lvlJc w:val="left"/>
      <w:pPr>
        <w:ind w:left="6964" w:hanging="180"/>
      </w:pPr>
      <w:rPr>
        <w:rFonts w:hint="default"/>
        <w:lang w:val="ru-RU" w:eastAsia="en-US" w:bidi="ar-SA"/>
      </w:rPr>
    </w:lvl>
    <w:lvl w:ilvl="8" w:tplc="F46EA930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4"/>
    <w:rsid w:val="00056668"/>
    <w:rsid w:val="001120B9"/>
    <w:rsid w:val="001F0D02"/>
    <w:rsid w:val="002911BF"/>
    <w:rsid w:val="004B3174"/>
    <w:rsid w:val="00A97279"/>
    <w:rsid w:val="00B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3E99-B2E7-4C2C-A863-8515875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0" w:right="1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2" w:right="26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</w:pPr>
  </w:style>
  <w:style w:type="paragraph" w:styleId="a6">
    <w:name w:val="Balloon Text"/>
    <w:basedOn w:val="a"/>
    <w:link w:val="a7"/>
    <w:uiPriority w:val="99"/>
    <w:semiHidden/>
    <w:unhideWhenUsed/>
    <w:rsid w:val="00B155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5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7</cp:revision>
  <cp:lastPrinted>2021-06-29T08:06:00Z</cp:lastPrinted>
  <dcterms:created xsi:type="dcterms:W3CDTF">2021-06-18T06:20:00Z</dcterms:created>
  <dcterms:modified xsi:type="dcterms:W3CDTF">2021-06-30T05:32:00Z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