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1C2E2B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4E08A1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BB4597" w:rsidRDefault="00BB4597" w:rsidP="00BB4597">
      <w:pPr>
        <w:pStyle w:val="a5"/>
        <w:spacing w:line="276" w:lineRule="auto"/>
        <w:rPr>
          <w:sz w:val="28"/>
          <w:szCs w:val="28"/>
        </w:rPr>
      </w:pPr>
      <w:r w:rsidRPr="00F61EC7">
        <w:rPr>
          <w:sz w:val="28"/>
          <w:szCs w:val="28"/>
        </w:rPr>
        <w:t>О возложении полномочий окружной избирательной комисси</w:t>
      </w:r>
      <w:r w:rsidR="00645588">
        <w:rPr>
          <w:sz w:val="28"/>
          <w:szCs w:val="28"/>
        </w:rPr>
        <w:t>и</w:t>
      </w:r>
      <w:r w:rsidRPr="00F61EC7">
        <w:rPr>
          <w:sz w:val="28"/>
          <w:szCs w:val="28"/>
        </w:rPr>
        <w:t xml:space="preserve"> по выборам депутатов Совета сельского поселения </w:t>
      </w:r>
      <w:r>
        <w:rPr>
          <w:sz w:val="28"/>
          <w:szCs w:val="28"/>
        </w:rPr>
        <w:t>Верхнеянактаевский</w:t>
      </w:r>
      <w:r w:rsidRPr="00F61EC7">
        <w:rPr>
          <w:sz w:val="28"/>
          <w:szCs w:val="28"/>
        </w:rPr>
        <w:t xml:space="preserve"> сельсовет муниципального района Балтачевский район </w:t>
      </w:r>
      <w:r w:rsidR="00BB68D3">
        <w:rPr>
          <w:sz w:val="28"/>
          <w:szCs w:val="28"/>
        </w:rPr>
        <w:t xml:space="preserve">          </w:t>
      </w:r>
      <w:r w:rsidRPr="00F61EC7">
        <w:rPr>
          <w:sz w:val="28"/>
          <w:szCs w:val="28"/>
        </w:rPr>
        <w:t>Республики Башкортостан</w:t>
      </w:r>
      <w:r w:rsidR="00BB68D3">
        <w:rPr>
          <w:sz w:val="28"/>
          <w:szCs w:val="28"/>
        </w:rPr>
        <w:t xml:space="preserve"> двадцать девятого созыва </w:t>
      </w:r>
      <w:r w:rsidRPr="00F61EC7">
        <w:rPr>
          <w:sz w:val="28"/>
          <w:szCs w:val="28"/>
        </w:rPr>
        <w:t xml:space="preserve">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</w:t>
      </w:r>
      <w:r>
        <w:rPr>
          <w:sz w:val="28"/>
          <w:szCs w:val="28"/>
        </w:rPr>
        <w:t xml:space="preserve"> Баш</w:t>
      </w:r>
      <w:bookmarkStart w:id="0" w:name="_GoBack"/>
      <w:bookmarkEnd w:id="0"/>
      <w:r>
        <w:rPr>
          <w:sz w:val="28"/>
          <w:szCs w:val="28"/>
        </w:rPr>
        <w:t>кортостан</w:t>
      </w:r>
    </w:p>
    <w:p w:rsidR="00BB4597" w:rsidRPr="00F61EC7" w:rsidRDefault="00BB4597" w:rsidP="00BB4597">
      <w:pPr>
        <w:spacing w:line="276" w:lineRule="auto"/>
        <w:jc w:val="center"/>
        <w:rPr>
          <w:b/>
          <w:bCs/>
          <w:sz w:val="28"/>
          <w:szCs w:val="28"/>
        </w:rPr>
      </w:pPr>
    </w:p>
    <w:p w:rsidR="00BB4597" w:rsidRPr="00F61EC7" w:rsidRDefault="00BB4597" w:rsidP="00BB4597">
      <w:pPr>
        <w:spacing w:line="276" w:lineRule="auto"/>
        <w:rPr>
          <w:b/>
          <w:bCs/>
        </w:rPr>
      </w:pPr>
    </w:p>
    <w:p w:rsidR="00A25B7C" w:rsidRDefault="0074687C" w:rsidP="00A25B7C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пунктом 1 статьи 25 Федерального закона «Об основных гарантиях избирательных прав и прав</w:t>
      </w:r>
      <w:r w:rsidR="001A68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</w:t>
      </w:r>
      <w:r w:rsidR="00A25B7C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 w:rsidR="00A25B7C">
        <w:rPr>
          <w:sz w:val="28"/>
          <w:szCs w:val="28"/>
        </w:rPr>
        <w:t xml:space="preserve"> </w:t>
      </w:r>
      <w:r>
        <w:rPr>
          <w:sz w:val="28"/>
          <w:szCs w:val="28"/>
        </w:rPr>
        <w:t>17 мая 2023</w:t>
      </w:r>
      <w:r w:rsidR="00AC411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 w:rsidR="00A25B7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Республики Башкортостан»</w:t>
      </w:r>
      <w:r>
        <w:rPr>
          <w:bCs/>
          <w:sz w:val="28"/>
          <w:szCs w:val="28"/>
        </w:rPr>
        <w:t>, решила:</w:t>
      </w:r>
    </w:p>
    <w:p w:rsidR="00A25B7C" w:rsidRDefault="00A25B7C" w:rsidP="00A25B7C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BB4597" w:rsidRPr="00F61EC7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BB4597" w:rsidRPr="00F61EC7">
        <w:rPr>
          <w:rFonts w:eastAsiaTheme="majorEastAsia"/>
          <w:sz w:val="28"/>
          <w:szCs w:val="28"/>
        </w:rPr>
        <w:t xml:space="preserve"> по выборам депутатов </w:t>
      </w:r>
      <w:r w:rsidR="00BB4597" w:rsidRPr="00F61EC7">
        <w:rPr>
          <w:rFonts w:eastAsiaTheme="majorEastAsia"/>
          <w:bCs/>
          <w:sz w:val="28"/>
          <w:szCs w:val="28"/>
        </w:rPr>
        <w:t xml:space="preserve">Совета </w:t>
      </w:r>
      <w:r w:rsidR="00BB4597" w:rsidRPr="00F61EC7">
        <w:rPr>
          <w:rFonts w:eastAsiaTheme="majorEastAsia"/>
          <w:sz w:val="28"/>
          <w:szCs w:val="28"/>
        </w:rPr>
        <w:t xml:space="preserve">сельского поселения </w:t>
      </w:r>
      <w:r w:rsidR="00BB4597" w:rsidRPr="00F61EC7">
        <w:rPr>
          <w:sz w:val="28"/>
          <w:szCs w:val="28"/>
        </w:rPr>
        <w:t>Верхнеянактаевский</w:t>
      </w:r>
      <w:r w:rsidR="00BB4597" w:rsidRPr="00F61EC7">
        <w:rPr>
          <w:rFonts w:eastAsiaTheme="majorEastAsia"/>
          <w:sz w:val="28"/>
          <w:szCs w:val="28"/>
        </w:rPr>
        <w:t xml:space="preserve"> сельсовет</w:t>
      </w:r>
      <w:r w:rsidR="00BB4597" w:rsidRPr="00F61EC7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</w:t>
      </w:r>
      <w:r>
        <w:rPr>
          <w:rFonts w:eastAsiaTheme="majorEastAsia"/>
          <w:bCs/>
          <w:sz w:val="28"/>
          <w:szCs w:val="28"/>
        </w:rPr>
        <w:t xml:space="preserve"> </w:t>
      </w:r>
      <w:r w:rsidR="00BB4597" w:rsidRPr="00F61EC7">
        <w:rPr>
          <w:rFonts w:eastAsiaTheme="majorEastAsia"/>
          <w:bCs/>
          <w:sz w:val="28"/>
          <w:szCs w:val="28"/>
        </w:rPr>
        <w:t>Республики Башкортостан</w:t>
      </w:r>
      <w:r w:rsidR="00BB68D3">
        <w:rPr>
          <w:rFonts w:eastAsiaTheme="majorEastAsia"/>
          <w:bCs/>
          <w:sz w:val="28"/>
          <w:szCs w:val="28"/>
        </w:rPr>
        <w:t xml:space="preserve"> </w:t>
      </w:r>
      <w:r w:rsidR="00BB68D3">
        <w:rPr>
          <w:sz w:val="28"/>
          <w:szCs w:val="28"/>
        </w:rPr>
        <w:t xml:space="preserve">двадцать девятого созыва </w:t>
      </w:r>
      <w:r w:rsidR="00BB4597" w:rsidRPr="00F61EC7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</w:t>
      </w:r>
      <w:r w:rsidR="00BB4597" w:rsidRPr="00F61EC7">
        <w:rPr>
          <w:rFonts w:eastAsiaTheme="majorEastAsia"/>
          <w:bCs/>
          <w:sz w:val="28"/>
          <w:szCs w:val="28"/>
        </w:rPr>
        <w:lastRenderedPageBreak/>
        <w:t>№1</w:t>
      </w:r>
      <w:r w:rsidR="00BB4597" w:rsidRPr="00F61EC7">
        <w:rPr>
          <w:rFonts w:eastAsiaTheme="majorEastAsia"/>
          <w:bCs/>
          <w:iCs/>
          <w:sz w:val="28"/>
          <w:szCs w:val="28"/>
        </w:rPr>
        <w:t xml:space="preserve"> на территориальную избирательную комиссию муниципального района Балтачевский район</w:t>
      </w:r>
      <w:r w:rsidR="00BB4597" w:rsidRPr="00F61EC7">
        <w:rPr>
          <w:rFonts w:eastAsiaTheme="majorEastAsia"/>
          <w:sz w:val="28"/>
          <w:szCs w:val="28"/>
        </w:rPr>
        <w:t xml:space="preserve"> Республики Башкортостан</w:t>
      </w:r>
      <w:r w:rsidR="00BB4597" w:rsidRPr="00F61EC7">
        <w:rPr>
          <w:rFonts w:eastAsiaTheme="majorEastAsia"/>
          <w:bCs/>
          <w:iCs/>
          <w:sz w:val="28"/>
          <w:szCs w:val="28"/>
        </w:rPr>
        <w:t>.</w:t>
      </w:r>
    </w:p>
    <w:p w:rsidR="00A25B7C" w:rsidRDefault="00A25B7C" w:rsidP="00A25B7C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BB4597" w:rsidRPr="00F61EC7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BB4597" w:rsidRPr="00F61EC7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BB4597" w:rsidRPr="00B138EE">
          <w:rPr>
            <w:sz w:val="28"/>
            <w:szCs w:val="28"/>
            <w:shd w:val="clear" w:color="auto" w:fill="FFFFFF"/>
          </w:rPr>
          <w:t>https://baltachevo.bashkortostan.ru</w:t>
        </w:r>
      </w:hyperlink>
      <w:r w:rsidR="00BB4597" w:rsidRPr="00F61EC7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B4597" w:rsidRPr="00D43C50" w:rsidRDefault="00A25B7C" w:rsidP="00A25B7C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B4597" w:rsidRPr="00D43C50">
        <w:rPr>
          <w:sz w:val="28"/>
          <w:szCs w:val="28"/>
        </w:rPr>
        <w:t>3</w:t>
      </w:r>
      <w:r w:rsidR="00BB4597" w:rsidRPr="00D43C50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BB4597" w:rsidRPr="00D43C50" w:rsidRDefault="00BB4597" w:rsidP="00BB4597">
      <w:pPr>
        <w:spacing w:line="276" w:lineRule="auto"/>
        <w:ind w:firstLine="3780"/>
        <w:jc w:val="both"/>
        <w:rPr>
          <w:i/>
          <w:iCs/>
        </w:rPr>
      </w:pPr>
    </w:p>
    <w:p w:rsidR="00BB4597" w:rsidRPr="00F61EC7" w:rsidRDefault="00BB4597" w:rsidP="00BB459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BB4597" w:rsidRPr="00F61EC7" w:rsidRDefault="00BB4597" w:rsidP="00BB45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Председатель территориальной  </w:t>
      </w:r>
    </w:p>
    <w:p w:rsidR="00BB4597" w:rsidRPr="00F61EC7" w:rsidRDefault="00BB4597" w:rsidP="00BB45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избирательной комиссии       </w:t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61EC7">
        <w:rPr>
          <w:sz w:val="28"/>
          <w:szCs w:val="28"/>
        </w:rPr>
        <w:t>С.А.Биктубаев</w:t>
      </w:r>
    </w:p>
    <w:p w:rsidR="00BB4597" w:rsidRPr="00F61EC7" w:rsidRDefault="00BB4597" w:rsidP="00BB45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BB4597" w:rsidRDefault="00BB4597" w:rsidP="00BB45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Секретарь территориальной  </w:t>
      </w:r>
    </w:p>
    <w:p w:rsidR="00BB4597" w:rsidRPr="008C2A42" w:rsidRDefault="00BB4597" w:rsidP="00BB45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61EC7">
        <w:rPr>
          <w:sz w:val="28"/>
          <w:szCs w:val="28"/>
        </w:rPr>
        <w:t xml:space="preserve">избирательной комиссии            </w:t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</w:r>
      <w:r w:rsidRPr="00F61EC7">
        <w:rPr>
          <w:sz w:val="28"/>
          <w:szCs w:val="28"/>
        </w:rPr>
        <w:tab/>
        <w:t>Р.Х.Хаматнурова</w:t>
      </w:r>
    </w:p>
    <w:p w:rsidR="00BB4597" w:rsidRPr="00F61EC7" w:rsidRDefault="00BB4597" w:rsidP="00BB4597"/>
    <w:p w:rsidR="00BB4597" w:rsidRDefault="00BB4597" w:rsidP="00BB4597"/>
    <w:p w:rsidR="00E004C7" w:rsidRDefault="00E004C7" w:rsidP="00BB4597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CF" w:rsidRDefault="005050CF" w:rsidP="007B1AA8">
      <w:r>
        <w:separator/>
      </w:r>
    </w:p>
  </w:endnote>
  <w:endnote w:type="continuationSeparator" w:id="1">
    <w:p w:rsidR="005050CF" w:rsidRDefault="005050CF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CF" w:rsidRDefault="005050CF" w:rsidP="007B1AA8">
      <w:r>
        <w:separator/>
      </w:r>
    </w:p>
  </w:footnote>
  <w:footnote w:type="continuationSeparator" w:id="1">
    <w:p w:rsidR="005050CF" w:rsidRDefault="005050CF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102A23"/>
    <w:rsid w:val="001A682A"/>
    <w:rsid w:val="001C2E2B"/>
    <w:rsid w:val="001F117D"/>
    <w:rsid w:val="00221BB2"/>
    <w:rsid w:val="00484E02"/>
    <w:rsid w:val="004A0DFC"/>
    <w:rsid w:val="004E08A1"/>
    <w:rsid w:val="005050CF"/>
    <w:rsid w:val="006379E9"/>
    <w:rsid w:val="00645588"/>
    <w:rsid w:val="00715C73"/>
    <w:rsid w:val="00716484"/>
    <w:rsid w:val="007300C3"/>
    <w:rsid w:val="0074687C"/>
    <w:rsid w:val="007B1AA8"/>
    <w:rsid w:val="007C63B9"/>
    <w:rsid w:val="008D02D2"/>
    <w:rsid w:val="009228D3"/>
    <w:rsid w:val="00964540"/>
    <w:rsid w:val="009D329D"/>
    <w:rsid w:val="00A01B22"/>
    <w:rsid w:val="00A0298C"/>
    <w:rsid w:val="00A25B7C"/>
    <w:rsid w:val="00AA4662"/>
    <w:rsid w:val="00AC4113"/>
    <w:rsid w:val="00AC583A"/>
    <w:rsid w:val="00AE17D0"/>
    <w:rsid w:val="00B94CF4"/>
    <w:rsid w:val="00BB4597"/>
    <w:rsid w:val="00BB49E9"/>
    <w:rsid w:val="00BB68D3"/>
    <w:rsid w:val="00BD645B"/>
    <w:rsid w:val="00BF5B00"/>
    <w:rsid w:val="00D332C6"/>
    <w:rsid w:val="00DD5DA0"/>
    <w:rsid w:val="00E004C7"/>
    <w:rsid w:val="00E53C44"/>
    <w:rsid w:val="00E8050B"/>
    <w:rsid w:val="00E945E7"/>
    <w:rsid w:val="00EC1B44"/>
    <w:rsid w:val="00EC30B5"/>
    <w:rsid w:val="00EE4882"/>
    <w:rsid w:val="00F02EF8"/>
    <w:rsid w:val="00F04577"/>
    <w:rsid w:val="00F71647"/>
    <w:rsid w:val="00FB7F8F"/>
    <w:rsid w:val="00FC6C43"/>
    <w:rsid w:val="00FD14A9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16</cp:revision>
  <dcterms:created xsi:type="dcterms:W3CDTF">2023-06-05T11:53:00Z</dcterms:created>
  <dcterms:modified xsi:type="dcterms:W3CDTF">2023-06-16T04:14:00Z</dcterms:modified>
</cp:coreProperties>
</file>